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843" w:rsidRDefault="003A3C1C" w:rsidP="003A3C1C">
      <w:pPr>
        <w:pStyle w:val="a3"/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4077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C4C" w:rsidRPr="00DB4C4C" w:rsidRDefault="003A3C1C" w:rsidP="003A3C1C">
      <w:pPr>
        <w:pStyle w:val="a3"/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26C3C" w:rsidRPr="00DB4C4C">
        <w:rPr>
          <w:rFonts w:ascii="Times New Roman" w:hAnsi="Times New Roman" w:cs="Times New Roman"/>
          <w:sz w:val="28"/>
          <w:szCs w:val="28"/>
        </w:rPr>
        <w:t xml:space="preserve">Утверждаю директор </w:t>
      </w:r>
    </w:p>
    <w:p w:rsidR="00DB4C4C" w:rsidRPr="00DB4C4C" w:rsidRDefault="00DB4C4C" w:rsidP="00DB4C4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DB4C4C">
        <w:rPr>
          <w:rFonts w:ascii="Times New Roman" w:hAnsi="Times New Roman" w:cs="Times New Roman"/>
          <w:sz w:val="28"/>
          <w:szCs w:val="28"/>
        </w:rPr>
        <w:t>МБОУ Мирнинская СОШ</w:t>
      </w:r>
    </w:p>
    <w:p w:rsidR="00DB4C4C" w:rsidRPr="00DB4C4C" w:rsidRDefault="00DB4C4C" w:rsidP="00DB4C4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DB4C4C">
        <w:rPr>
          <w:rFonts w:ascii="Times New Roman" w:hAnsi="Times New Roman" w:cs="Times New Roman"/>
          <w:sz w:val="28"/>
          <w:szCs w:val="28"/>
        </w:rPr>
        <w:t xml:space="preserve">М.Н.Лобанова </w:t>
      </w:r>
    </w:p>
    <w:p w:rsidR="00DB4C4C" w:rsidRPr="00DB4C4C" w:rsidRDefault="00DB4C4C" w:rsidP="00DB4C4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DB4C4C">
        <w:rPr>
          <w:rFonts w:ascii="Times New Roman" w:hAnsi="Times New Roman" w:cs="Times New Roman"/>
          <w:sz w:val="28"/>
          <w:szCs w:val="28"/>
        </w:rPr>
        <w:t xml:space="preserve"> приказ №  </w:t>
      </w:r>
      <w:r w:rsidR="00402FFF">
        <w:rPr>
          <w:rFonts w:ascii="Times New Roman" w:hAnsi="Times New Roman" w:cs="Times New Roman"/>
          <w:sz w:val="28"/>
          <w:szCs w:val="28"/>
        </w:rPr>
        <w:t>93/5</w:t>
      </w:r>
      <w:r w:rsidRPr="00DB4C4C">
        <w:rPr>
          <w:rFonts w:ascii="Times New Roman" w:hAnsi="Times New Roman" w:cs="Times New Roman"/>
          <w:sz w:val="28"/>
          <w:szCs w:val="28"/>
        </w:rPr>
        <w:t xml:space="preserve">    от </w:t>
      </w:r>
      <w:r w:rsidR="00402FFF">
        <w:rPr>
          <w:rFonts w:ascii="Times New Roman" w:hAnsi="Times New Roman" w:cs="Times New Roman"/>
          <w:sz w:val="28"/>
          <w:szCs w:val="28"/>
        </w:rPr>
        <w:t>15.08.</w:t>
      </w:r>
      <w:r w:rsidRPr="00DB4C4C">
        <w:rPr>
          <w:rFonts w:ascii="Times New Roman" w:hAnsi="Times New Roman" w:cs="Times New Roman"/>
          <w:sz w:val="28"/>
          <w:szCs w:val="28"/>
        </w:rPr>
        <w:t xml:space="preserve"> 20</w:t>
      </w:r>
      <w:r w:rsidR="00402FFF">
        <w:rPr>
          <w:rFonts w:ascii="Times New Roman" w:hAnsi="Times New Roman" w:cs="Times New Roman"/>
          <w:sz w:val="28"/>
          <w:szCs w:val="28"/>
        </w:rPr>
        <w:t>19</w:t>
      </w:r>
      <w:r w:rsidRPr="00DB4C4C">
        <w:rPr>
          <w:rFonts w:ascii="Times New Roman" w:hAnsi="Times New Roman" w:cs="Times New Roman"/>
          <w:sz w:val="28"/>
          <w:szCs w:val="28"/>
        </w:rPr>
        <w:t xml:space="preserve">    </w:t>
      </w:r>
      <w:r w:rsidR="00A26C3C" w:rsidRPr="00DB4C4C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DB4C4C" w:rsidRPr="00DB4C4C" w:rsidRDefault="00DB4C4C" w:rsidP="00DB4C4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Pr="00DB4C4C" w:rsidRDefault="00A26C3C" w:rsidP="00DB4C4C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B4C4C">
        <w:rPr>
          <w:rFonts w:ascii="Times New Roman" w:hAnsi="Times New Roman" w:cs="Times New Roman"/>
          <w:b/>
          <w:sz w:val="40"/>
          <w:szCs w:val="40"/>
        </w:rPr>
        <w:t>ПОЛОЖЕНИЕ</w:t>
      </w:r>
    </w:p>
    <w:p w:rsidR="00DB4C4C" w:rsidRDefault="00A26C3C" w:rsidP="00DB4C4C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B4C4C">
        <w:rPr>
          <w:rFonts w:ascii="Times New Roman" w:hAnsi="Times New Roman" w:cs="Times New Roman"/>
          <w:b/>
          <w:sz w:val="40"/>
          <w:szCs w:val="40"/>
        </w:rPr>
        <w:t>об антикоррупционной по</w:t>
      </w:r>
      <w:r w:rsidR="00DB4C4C" w:rsidRPr="00DB4C4C">
        <w:rPr>
          <w:rFonts w:ascii="Times New Roman" w:hAnsi="Times New Roman" w:cs="Times New Roman"/>
          <w:b/>
          <w:sz w:val="40"/>
          <w:szCs w:val="40"/>
        </w:rPr>
        <w:t xml:space="preserve">литике </w:t>
      </w:r>
    </w:p>
    <w:p w:rsidR="00DB4C4C" w:rsidRPr="00DB4C4C" w:rsidRDefault="00DB4C4C" w:rsidP="00DB4C4C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B4C4C">
        <w:rPr>
          <w:rFonts w:ascii="Times New Roman" w:hAnsi="Times New Roman" w:cs="Times New Roman"/>
          <w:b/>
          <w:sz w:val="40"/>
          <w:szCs w:val="40"/>
        </w:rPr>
        <w:t>МБОУ Мирнинская СОШ</w:t>
      </w: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right"/>
      </w:pPr>
    </w:p>
    <w:p w:rsidR="00DB4C4C" w:rsidRDefault="00DB4C4C" w:rsidP="00DB4C4C">
      <w:pPr>
        <w:pStyle w:val="a3"/>
        <w:jc w:val="center"/>
      </w:pPr>
    </w:p>
    <w:p w:rsidR="00AA1843" w:rsidRDefault="00AA1843" w:rsidP="008B74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A1843" w:rsidRDefault="00AA1843" w:rsidP="008B74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A1843" w:rsidRDefault="00AA1843" w:rsidP="008B74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A1843" w:rsidRDefault="00AA1843" w:rsidP="008B74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A1843" w:rsidRDefault="00AA1843" w:rsidP="008B74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B4C4C" w:rsidRPr="008B7428" w:rsidRDefault="00A26C3C" w:rsidP="008B742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DB4C4C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1. Цели и задачи внедрения антикоррупционной политики</w:t>
      </w:r>
    </w:p>
    <w:p w:rsidR="00DB4C4C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2. Используемые в политике понятия и определения </w:t>
      </w:r>
    </w:p>
    <w:p w:rsidR="00DB4C4C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3. Основные принципы антикоррупционной деятельности организации </w:t>
      </w:r>
    </w:p>
    <w:p w:rsidR="00DB4C4C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4. Область применения политики и круг лиц, попадающих под ее действие</w:t>
      </w:r>
    </w:p>
    <w:p w:rsidR="00DB4C4C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5. Определение должностных лиц организации, ответственных за реализацию антикоррупционной политики</w:t>
      </w:r>
    </w:p>
    <w:p w:rsidR="00DB4C4C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6. Определение и закрепление обязанностей работников и организации, связанных с предупреждением и противодействием коррупции</w:t>
      </w:r>
    </w:p>
    <w:p w:rsidR="00DB4C4C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7. Установление перечня реализуемых организацией антикоррупционных мероприятий, стандартов и процедур и порядок их выполнения (применения) </w:t>
      </w:r>
    </w:p>
    <w:p w:rsidR="00DB4C4C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8. Ответственность сотрудников за несоблюдение требований антикоррупционной политики </w:t>
      </w:r>
    </w:p>
    <w:p w:rsidR="00DB4C4C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9. Порядок пересмотра и внесения изменений в антикоррупционную политику организации</w:t>
      </w:r>
    </w:p>
    <w:p w:rsidR="00DB4C4C" w:rsidRPr="008B7428" w:rsidRDefault="00DB4C4C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B4C4C" w:rsidRPr="008B7428" w:rsidRDefault="00A26C3C" w:rsidP="008B742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>Цели и задачи внедрения антикоррупционной политики в организации</w:t>
      </w:r>
    </w:p>
    <w:p w:rsidR="00DB4C4C" w:rsidRPr="008B7428" w:rsidRDefault="00A26C3C" w:rsidP="008B7428">
      <w:pPr>
        <w:pStyle w:val="a3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Антикоррупционная поли</w:t>
      </w:r>
      <w:r w:rsidR="00DB4C4C" w:rsidRPr="008B7428">
        <w:rPr>
          <w:rFonts w:ascii="Times New Roman" w:hAnsi="Times New Roman" w:cs="Times New Roman"/>
          <w:sz w:val="28"/>
          <w:szCs w:val="28"/>
        </w:rPr>
        <w:t>тика в МБОУ Мирнинская СОШ (</w:t>
      </w:r>
      <w:r w:rsidRPr="008B7428">
        <w:rPr>
          <w:rFonts w:ascii="Times New Roman" w:hAnsi="Times New Roman" w:cs="Times New Roman"/>
          <w:sz w:val="28"/>
          <w:szCs w:val="28"/>
        </w:rPr>
        <w:t xml:space="preserve">далее - организация) представляет собой комплекс взаимосвязанных принципов, процедур и конкретных мероприятий, направленных на профилактику и пресечение коррупционных правонарушений в деятельности. </w:t>
      </w:r>
    </w:p>
    <w:p w:rsidR="00DB4C4C" w:rsidRPr="008B7428" w:rsidRDefault="00DB4C4C" w:rsidP="008B7428">
      <w:pPr>
        <w:pStyle w:val="a3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Основополагающим нормативным правовым актом в сфере борьбы с коррупцией является Федеральный закон от 25 декабря 2008 г. № 273-ФЗ «О противодействии коррупции» (далее – Федеральный закон № 273-ФЗ). Нормативными актами, регулирующими антикоррупционную политику организации, являются также Устав организации и другие локальные акты. </w:t>
      </w:r>
    </w:p>
    <w:p w:rsidR="00DB4C4C" w:rsidRPr="008B7428" w:rsidRDefault="00DB4C4C" w:rsidP="008B7428">
      <w:pPr>
        <w:pStyle w:val="a3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В соответствии со ст.13.3 Федерального закона № 273-ФЗ меры по предупреждению коррупции, принимаемые в организации, могут включать: </w:t>
      </w:r>
    </w:p>
    <w:p w:rsidR="00DB4C4C" w:rsidRPr="008B7428" w:rsidRDefault="00DB4C4C" w:rsidP="008B7428">
      <w:pPr>
        <w:pStyle w:val="a3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1) определение должностных лиц, ответственных за профилактику коррупционных и иных правонарушений; </w:t>
      </w:r>
    </w:p>
    <w:p w:rsidR="00DB4C4C" w:rsidRPr="008B7428" w:rsidRDefault="00DB4C4C" w:rsidP="008B7428">
      <w:pPr>
        <w:pStyle w:val="a3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2) сотрудничество организации с правоохранительными органами; </w:t>
      </w:r>
    </w:p>
    <w:p w:rsidR="00DB4C4C" w:rsidRPr="008B7428" w:rsidRDefault="00DB4C4C" w:rsidP="008B7428">
      <w:pPr>
        <w:pStyle w:val="a3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3) разработку и внедрение в практику стандартов и процедур, направленных на обеспечение добросовестной работы организации; </w:t>
      </w:r>
    </w:p>
    <w:p w:rsidR="00DB4C4C" w:rsidRPr="008B7428" w:rsidRDefault="00DB4C4C" w:rsidP="008B7428">
      <w:pPr>
        <w:pStyle w:val="a3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>4) принятие кодекса этики и служебного поведения работников организации;</w:t>
      </w:r>
    </w:p>
    <w:p w:rsidR="00DB4C4C" w:rsidRPr="008B7428" w:rsidRDefault="00DB4C4C" w:rsidP="008B7428">
      <w:pPr>
        <w:pStyle w:val="a3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5) предотвращение и урегулирование конфликта интересов;</w:t>
      </w:r>
    </w:p>
    <w:p w:rsidR="00DB4C4C" w:rsidRPr="008B7428" w:rsidRDefault="00DB4C4C" w:rsidP="008B7428">
      <w:pPr>
        <w:pStyle w:val="a3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6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) недопущение составления неофициальной отчетности и использования поддельных документов. Антикоррупционная политика организации направлена на реализацию данных мер. </w:t>
      </w:r>
    </w:p>
    <w:p w:rsidR="00DB4C4C" w:rsidRPr="008B7428" w:rsidRDefault="00DB4C4C" w:rsidP="008B7428">
      <w:pPr>
        <w:pStyle w:val="a3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DB4C4C" w:rsidRPr="008B7428" w:rsidRDefault="00A26C3C" w:rsidP="008B742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>Используемые в политике понятия и определения</w:t>
      </w:r>
    </w:p>
    <w:p w:rsidR="00174CCD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</w:t>
      </w:r>
      <w:r w:rsidRPr="008B7428">
        <w:rPr>
          <w:rFonts w:ascii="Times New Roman" w:hAnsi="Times New Roman" w:cs="Times New Roman"/>
          <w:b/>
          <w:sz w:val="28"/>
          <w:szCs w:val="28"/>
        </w:rPr>
        <w:t>Коррупция</w:t>
      </w:r>
      <w:r w:rsidRPr="008B7428">
        <w:rPr>
          <w:rFonts w:ascii="Times New Roman" w:hAnsi="Times New Roman" w:cs="Times New Roman"/>
          <w:sz w:val="28"/>
          <w:szCs w:val="28"/>
        </w:rPr>
        <w:t xml:space="preserve"> –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</w:t>
      </w:r>
      <w:r w:rsidRPr="008B7428">
        <w:rPr>
          <w:rFonts w:ascii="Times New Roman" w:hAnsi="Times New Roman" w:cs="Times New Roman"/>
          <w:sz w:val="28"/>
          <w:szCs w:val="28"/>
        </w:rPr>
        <w:lastRenderedPageBreak/>
        <w:t>имущественных прав для себя или для третьих лиц либо незаконное предоставление такой выгоды указанному лицу другими физическими лицами. Коррупцией также является совершение перечисленных деяний от имени или в интересах юридического лица (пункт 1 статьи 1 Федерального закона от 25 декабря 2008 г. № 273-ФЗ «О противодействии коррупции»).</w:t>
      </w:r>
    </w:p>
    <w:p w:rsidR="00174CCD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</w:t>
      </w:r>
      <w:r w:rsidRPr="008B7428">
        <w:rPr>
          <w:rFonts w:ascii="Times New Roman" w:hAnsi="Times New Roman" w:cs="Times New Roman"/>
          <w:b/>
          <w:sz w:val="28"/>
          <w:szCs w:val="28"/>
        </w:rPr>
        <w:t>Противодействие коррупции</w:t>
      </w:r>
      <w:r w:rsidRPr="008B7428">
        <w:rPr>
          <w:rFonts w:ascii="Times New Roman" w:hAnsi="Times New Roman" w:cs="Times New Roman"/>
          <w:sz w:val="28"/>
          <w:szCs w:val="28"/>
        </w:rPr>
        <w:t xml:space="preserve"> 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 (пункт 2 статьи 1 Федерального закона от 25 декабря 2008 г. № 273-ФЗ «О противодействии коррупции»): </w:t>
      </w:r>
    </w:p>
    <w:p w:rsidR="00174CCD" w:rsidRPr="008B7428" w:rsidRDefault="00174CC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а) по предупреждению коррупции, в том числе по выявлению и последующему устранению причин коррупции (профилактика коррупции); </w:t>
      </w:r>
    </w:p>
    <w:p w:rsidR="00174CCD" w:rsidRPr="008B7428" w:rsidRDefault="00174CC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174CCD" w:rsidRPr="008B7428" w:rsidRDefault="00174CC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в) по минимизации и (или) ликвидации последствий коррупционных правонарушений. </w:t>
      </w:r>
    </w:p>
    <w:p w:rsidR="00174CCD" w:rsidRPr="008B7428" w:rsidRDefault="00174CC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A26C3C" w:rsidRPr="008B7428">
        <w:rPr>
          <w:rFonts w:ascii="Times New Roman" w:hAnsi="Times New Roman" w:cs="Times New Roman"/>
          <w:b/>
          <w:sz w:val="28"/>
          <w:szCs w:val="28"/>
        </w:rPr>
        <w:t>Организация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– юридическое лицо независимо от формы собственности, организационно-правовой формы и отраслевой принадлежности. </w:t>
      </w:r>
    </w:p>
    <w:p w:rsidR="00174CCD" w:rsidRPr="008B7428" w:rsidRDefault="00174CC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A26C3C" w:rsidRPr="008B7428">
        <w:rPr>
          <w:rFonts w:ascii="Times New Roman" w:hAnsi="Times New Roman" w:cs="Times New Roman"/>
          <w:b/>
          <w:sz w:val="28"/>
          <w:szCs w:val="28"/>
        </w:rPr>
        <w:t>Контрагент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– любое российское или иностранное </w:t>
      </w:r>
      <w:r w:rsidRPr="008B7428">
        <w:rPr>
          <w:rFonts w:ascii="Times New Roman" w:hAnsi="Times New Roman" w:cs="Times New Roman"/>
          <w:sz w:val="28"/>
          <w:szCs w:val="28"/>
        </w:rPr>
        <w:t>юридическое,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или физическое лицо, с которым организация вступает в договорные отношения, за исключением трудовых отношений.</w:t>
      </w:r>
    </w:p>
    <w:p w:rsidR="00174CCD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4CCD" w:rsidRPr="008B7428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8B7428">
        <w:rPr>
          <w:rFonts w:ascii="Times New Roman" w:hAnsi="Times New Roman" w:cs="Times New Roman"/>
          <w:b/>
          <w:sz w:val="28"/>
          <w:szCs w:val="28"/>
        </w:rPr>
        <w:t>Взятка</w:t>
      </w:r>
      <w:r w:rsidRPr="008B7428">
        <w:rPr>
          <w:rFonts w:ascii="Times New Roman" w:hAnsi="Times New Roman" w:cs="Times New Roman"/>
          <w:sz w:val="28"/>
          <w:szCs w:val="28"/>
        </w:rPr>
        <w:t xml:space="preserve"> –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174CCD" w:rsidRPr="008B7428" w:rsidRDefault="00174CC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</w:t>
      </w:r>
      <w:r w:rsidR="00A26C3C" w:rsidRPr="008B7428">
        <w:rPr>
          <w:rFonts w:ascii="Times New Roman" w:hAnsi="Times New Roman" w:cs="Times New Roman"/>
          <w:b/>
          <w:sz w:val="28"/>
          <w:szCs w:val="28"/>
        </w:rPr>
        <w:t>Коммерческий подкуп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–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(часть 1 статьи 204 Уголовного кодекса Российской Федерации). </w:t>
      </w:r>
    </w:p>
    <w:p w:rsidR="00174CCD" w:rsidRPr="008B7428" w:rsidRDefault="00174CC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A26C3C" w:rsidRPr="008B7428">
        <w:rPr>
          <w:rFonts w:ascii="Times New Roman" w:hAnsi="Times New Roman" w:cs="Times New Roman"/>
          <w:b/>
          <w:sz w:val="28"/>
          <w:szCs w:val="28"/>
        </w:rPr>
        <w:t>Конфликт интересов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–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организации, способное привести к причинению вреда правам и законным интересам, имуществу и (или) деловой репутации организации, работником (представителем организации) которой он является. </w:t>
      </w:r>
    </w:p>
    <w:p w:rsidR="00174CCD" w:rsidRPr="008B7428" w:rsidRDefault="00174CC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="00A26C3C" w:rsidRPr="008B7428">
        <w:rPr>
          <w:rFonts w:ascii="Times New Roman" w:hAnsi="Times New Roman" w:cs="Times New Roman"/>
          <w:b/>
          <w:sz w:val="28"/>
          <w:szCs w:val="28"/>
        </w:rPr>
        <w:t>Личная заинтересованность работника (представителя организации)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– заинтересованность работника (представителя организации), связанная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 </w:t>
      </w:r>
    </w:p>
    <w:p w:rsidR="00174CCD" w:rsidRPr="008B7428" w:rsidRDefault="00174CC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174CCD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3.</w:t>
      </w:r>
      <w:r w:rsidRPr="008B7428">
        <w:rPr>
          <w:rFonts w:ascii="Times New Roman" w:hAnsi="Times New Roman" w:cs="Times New Roman"/>
          <w:b/>
          <w:sz w:val="28"/>
          <w:szCs w:val="28"/>
        </w:rPr>
        <w:t>Основные принципы антикоррупционной деятельности организации</w:t>
      </w:r>
    </w:p>
    <w:p w:rsidR="00174CCD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Системы мер противодействия коррупции в организации основывается на следующих ключевых принципах:</w:t>
      </w:r>
    </w:p>
    <w:p w:rsidR="00174CCD" w:rsidRPr="008B7428" w:rsidRDefault="00174CC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1. Принцип соответствия политики организации действующему законодательству и общепринятым нормам. Соответствие реализуемых антикоррупционных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применимым к учреждению. </w:t>
      </w:r>
    </w:p>
    <w:p w:rsidR="00174CCD" w:rsidRPr="008B7428" w:rsidRDefault="00174CC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2.Принцип личного примера руководства. 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коррупции. </w:t>
      </w:r>
    </w:p>
    <w:p w:rsidR="00174CCD" w:rsidRPr="008B7428" w:rsidRDefault="00174CC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3.Принцип вовлеченности работников. Информированность работников о положениях антикоррупционного законодательства и их активное участие в формировании и реализации антикоррупционных стандартов и процедур. </w:t>
      </w:r>
    </w:p>
    <w:p w:rsidR="00174CCD" w:rsidRPr="008B7428" w:rsidRDefault="00174CC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4.Принцип соразмерности антикоррупционных процедур риску коррупции. Разработка и выполнение комплекса мероприятий, позволяющих снизить вероятность вовлечения организации, ее руководителей и сотрудников в коррупционную деятельность, осуществляется с учетом существующих в деятельности данной организации коррупционных рисков. </w:t>
      </w:r>
    </w:p>
    <w:p w:rsidR="00174CCD" w:rsidRPr="008B7428" w:rsidRDefault="00174CC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5.Принцип эффективности антикоррупционных процедур. Применение в организации таких антикоррупционных мероприятий, которые имеют низкую стоимость, обеспечивают простоту реализации и приносят значимый результат. </w:t>
      </w:r>
    </w:p>
    <w:p w:rsidR="00174CCD" w:rsidRPr="008B7428" w:rsidRDefault="00174CC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6.Принцип ответственности и неотвратимости наказания. </w:t>
      </w:r>
    </w:p>
    <w:p w:rsidR="00174CCD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Неотвратимость наказания для работников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организации за реализацию внутриорганизационной антикоррупционной политики. </w:t>
      </w:r>
    </w:p>
    <w:p w:rsidR="00174CCD" w:rsidRPr="008B7428" w:rsidRDefault="00174CC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>7.Принцип открытости Информирование контрагентов, партнеров и общественность о принятых в организации антикоррупционных стандартах ведения деятельности.</w:t>
      </w:r>
    </w:p>
    <w:p w:rsidR="00174CCD" w:rsidRPr="008B7428" w:rsidRDefault="00174CC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8.Принцип постоянного контроля и регулярного мониторинга. </w:t>
      </w:r>
    </w:p>
    <w:p w:rsidR="00174CCD" w:rsidRPr="008B7428" w:rsidRDefault="00174CC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Регулярное осуществление мониторинга эффективности внедренных антикоррупционных стандартов и процедур, а также контроля за их исполнением. </w:t>
      </w:r>
    </w:p>
    <w:p w:rsidR="00174CCD" w:rsidRPr="008B7428" w:rsidRDefault="00174CC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174CCD" w:rsidRPr="008B7428" w:rsidRDefault="00A26C3C" w:rsidP="008B742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>Область применения политики и круг лиц, попадающих под ее действие</w:t>
      </w:r>
    </w:p>
    <w:p w:rsidR="00174CCD" w:rsidRPr="008B7428" w:rsidRDefault="00A26C3C" w:rsidP="008B7428">
      <w:pPr>
        <w:pStyle w:val="a3"/>
        <w:ind w:left="-851" w:firstLine="45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74CCD" w:rsidRPr="008B7428">
        <w:rPr>
          <w:rFonts w:ascii="Times New Roman" w:hAnsi="Times New Roman" w:cs="Times New Roman"/>
          <w:sz w:val="28"/>
          <w:szCs w:val="28"/>
        </w:rPr>
        <w:t xml:space="preserve">  </w:t>
      </w:r>
      <w:r w:rsidRPr="008B7428">
        <w:rPr>
          <w:rFonts w:ascii="Times New Roman" w:hAnsi="Times New Roman" w:cs="Times New Roman"/>
          <w:sz w:val="28"/>
          <w:szCs w:val="28"/>
        </w:rPr>
        <w:t xml:space="preserve">Основным кругом лиц, попадающих под действие политики, являются работники организации, находящиеся с ней в трудовых отношениях, вне зависимости от занимаемой должности и выполняемых функций. </w:t>
      </w:r>
    </w:p>
    <w:p w:rsidR="00174CCD" w:rsidRPr="008B7428" w:rsidRDefault="00174CCD" w:rsidP="008B7428">
      <w:pPr>
        <w:pStyle w:val="a3"/>
        <w:ind w:left="-851" w:firstLine="45"/>
        <w:jc w:val="both"/>
        <w:rPr>
          <w:rFonts w:ascii="Times New Roman" w:hAnsi="Times New Roman" w:cs="Times New Roman"/>
          <w:sz w:val="28"/>
          <w:szCs w:val="28"/>
        </w:rPr>
      </w:pPr>
    </w:p>
    <w:p w:rsidR="00174CCD" w:rsidRPr="008B7428" w:rsidRDefault="00A26C3C" w:rsidP="008B742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 xml:space="preserve">Определение должностных лиц организации, ответственных за реализацию антикоррупционной политики </w:t>
      </w:r>
    </w:p>
    <w:p w:rsidR="00174CCD" w:rsidRPr="008B7428" w:rsidRDefault="00174CCD" w:rsidP="008B7428">
      <w:pPr>
        <w:pStyle w:val="a3"/>
        <w:ind w:left="-851" w:firstLine="45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В организации ответственным за противодействие коррупции, исходя из установленных задач, специфики деятельности, штатной численности, организационной структуры, материальных ресурсов является директор. </w:t>
      </w:r>
    </w:p>
    <w:p w:rsidR="007C0E8B" w:rsidRPr="008B7428" w:rsidRDefault="007C0E8B" w:rsidP="008B7428">
      <w:pPr>
        <w:pStyle w:val="a3"/>
        <w:ind w:left="-851" w:firstLine="45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Задачи, функции и полномочия директора в сфере противодействия коррупции определены его должностной инструкцией. </w:t>
      </w:r>
    </w:p>
    <w:p w:rsidR="007C0E8B" w:rsidRPr="008B7428" w:rsidRDefault="007C0E8B" w:rsidP="008B7428">
      <w:pPr>
        <w:pStyle w:val="a3"/>
        <w:ind w:left="-851" w:firstLine="45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Эти обязанности включают в частности: </w:t>
      </w:r>
    </w:p>
    <w:p w:rsidR="007C0E8B" w:rsidRPr="008B7428" w:rsidRDefault="007C0E8B" w:rsidP="008B7428">
      <w:pPr>
        <w:pStyle w:val="a3"/>
        <w:ind w:left="-851" w:firstLine="45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-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разработку локальных нормативных актов организации, направленных на реализацию мер по предупреждению коррупции (антикоррупционной политики, кодекса этики и служебного поведения работников и т.д.); </w:t>
      </w:r>
    </w:p>
    <w:p w:rsidR="007C0E8B" w:rsidRPr="008B7428" w:rsidRDefault="007C0E8B" w:rsidP="008B7428">
      <w:pPr>
        <w:pStyle w:val="a3"/>
        <w:ind w:left="-851" w:firstLine="45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- </w:t>
      </w:r>
      <w:r w:rsidR="00A26C3C" w:rsidRPr="008B7428">
        <w:rPr>
          <w:rFonts w:ascii="Times New Roman" w:hAnsi="Times New Roman" w:cs="Times New Roman"/>
          <w:sz w:val="28"/>
          <w:szCs w:val="28"/>
        </w:rPr>
        <w:t>проведение контрольных мероприятий, направленных на выявление коррупционных правонарушений работниками организации;</w:t>
      </w:r>
      <w:r w:rsidRPr="008B74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0E8B" w:rsidRPr="008B7428" w:rsidRDefault="007C0E8B" w:rsidP="008B7428">
      <w:pPr>
        <w:pStyle w:val="a3"/>
        <w:ind w:left="-851" w:firstLine="45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</w:t>
      </w:r>
      <w:r w:rsidRPr="008B7428">
        <w:rPr>
          <w:rFonts w:ascii="Times New Roman" w:hAnsi="Times New Roman" w:cs="Times New Roman"/>
          <w:sz w:val="28"/>
          <w:szCs w:val="28"/>
        </w:rPr>
        <w:t xml:space="preserve">-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организация проведения оценки коррупционных рисков; </w:t>
      </w:r>
    </w:p>
    <w:p w:rsidR="007C0E8B" w:rsidRPr="008B7428" w:rsidRDefault="007C0E8B" w:rsidP="008B7428">
      <w:pPr>
        <w:pStyle w:val="a3"/>
        <w:ind w:left="-851" w:firstLine="45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-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организации или иными лицами; </w:t>
      </w:r>
    </w:p>
    <w:p w:rsidR="007C0E8B" w:rsidRPr="008B7428" w:rsidRDefault="007C0E8B" w:rsidP="008B7428">
      <w:pPr>
        <w:pStyle w:val="a3"/>
        <w:ind w:left="-851" w:firstLine="45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- </w:t>
      </w:r>
      <w:r w:rsidR="00A26C3C" w:rsidRPr="008B7428">
        <w:rPr>
          <w:rFonts w:ascii="Times New Roman" w:hAnsi="Times New Roman" w:cs="Times New Roman"/>
          <w:sz w:val="28"/>
          <w:szCs w:val="28"/>
        </w:rPr>
        <w:t>организация заполнения и рассмотрения деклараций о конфликте интересов;</w:t>
      </w:r>
      <w:r w:rsidRPr="008B74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0E8B" w:rsidRPr="008B7428" w:rsidRDefault="007C0E8B" w:rsidP="008B7428">
      <w:pPr>
        <w:pStyle w:val="a3"/>
        <w:ind w:left="-851" w:firstLine="45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-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организация обучающих мероприятий по вопросам профилактики и противодействия коррупции и индивидуального консультирования работников;</w:t>
      </w:r>
    </w:p>
    <w:p w:rsidR="007C0E8B" w:rsidRPr="008B7428" w:rsidRDefault="007C0E8B" w:rsidP="008B7428">
      <w:pPr>
        <w:pStyle w:val="a3"/>
        <w:ind w:left="-851" w:firstLine="45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-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коррупции; </w:t>
      </w:r>
    </w:p>
    <w:p w:rsidR="007C0E8B" w:rsidRPr="008B7428" w:rsidRDefault="007C0E8B" w:rsidP="008B7428">
      <w:pPr>
        <w:pStyle w:val="a3"/>
        <w:ind w:left="-851" w:firstLine="45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- </w:t>
      </w:r>
      <w:r w:rsidR="00A26C3C" w:rsidRPr="008B7428">
        <w:rPr>
          <w:rFonts w:ascii="Times New Roman" w:hAnsi="Times New Roman" w:cs="Times New Roman"/>
          <w:sz w:val="28"/>
          <w:szCs w:val="28"/>
        </w:rPr>
        <w:t>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мероприятия.</w:t>
      </w:r>
    </w:p>
    <w:p w:rsidR="007C0E8B" w:rsidRPr="008B7428" w:rsidRDefault="007C0E8B" w:rsidP="008B7428">
      <w:pPr>
        <w:pStyle w:val="a3"/>
        <w:ind w:left="-851" w:firstLine="45"/>
        <w:jc w:val="both"/>
        <w:rPr>
          <w:rFonts w:ascii="Times New Roman" w:hAnsi="Times New Roman" w:cs="Times New Roman"/>
          <w:sz w:val="28"/>
          <w:szCs w:val="28"/>
        </w:rPr>
      </w:pPr>
    </w:p>
    <w:p w:rsidR="007C0E8B" w:rsidRPr="008B7428" w:rsidRDefault="00A26C3C" w:rsidP="008B7428">
      <w:pPr>
        <w:pStyle w:val="a3"/>
        <w:ind w:left="-851" w:firstLine="45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6. </w:t>
      </w:r>
      <w:r w:rsidRPr="008B7428">
        <w:rPr>
          <w:rFonts w:ascii="Times New Roman" w:hAnsi="Times New Roman" w:cs="Times New Roman"/>
          <w:b/>
          <w:sz w:val="28"/>
          <w:szCs w:val="28"/>
        </w:rPr>
        <w:t>Определение и закрепление обязанностей работников, связанных с предупреждением и противодействием коррупции</w:t>
      </w:r>
      <w:r w:rsidRPr="008B74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0E8B" w:rsidRPr="008B7428" w:rsidRDefault="007C0E8B" w:rsidP="008B7428">
      <w:pPr>
        <w:pStyle w:val="a3"/>
        <w:ind w:left="-851" w:firstLine="45"/>
        <w:jc w:val="both"/>
        <w:rPr>
          <w:rFonts w:ascii="Times New Roman" w:hAnsi="Times New Roman" w:cs="Times New Roman"/>
          <w:sz w:val="28"/>
          <w:szCs w:val="28"/>
        </w:rPr>
      </w:pPr>
    </w:p>
    <w:p w:rsidR="007C0E8B" w:rsidRPr="008B7428" w:rsidRDefault="007C0E8B" w:rsidP="008B7428">
      <w:pPr>
        <w:pStyle w:val="a3"/>
        <w:ind w:left="-851" w:firstLine="45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Обязанности работников организации в связи с предупреждением и </w:t>
      </w:r>
      <w:r w:rsidR="00174CCD" w:rsidRPr="008B7428">
        <w:rPr>
          <w:rFonts w:ascii="Times New Roman" w:hAnsi="Times New Roman" w:cs="Times New Roman"/>
          <w:sz w:val="28"/>
          <w:szCs w:val="28"/>
        </w:rPr>
        <w:t>противодействием коррупции,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являются общими для всех сотрудников.</w:t>
      </w:r>
    </w:p>
    <w:p w:rsidR="007C0E8B" w:rsidRPr="008B7428" w:rsidRDefault="007C0E8B" w:rsidP="008B7428">
      <w:pPr>
        <w:pStyle w:val="a3"/>
        <w:ind w:left="-851" w:firstLine="45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Общими обязанностями работников в связи с предупреждением и противодействием коррупции являются следующие: </w:t>
      </w:r>
    </w:p>
    <w:p w:rsidR="007C0E8B" w:rsidRPr="008B7428" w:rsidRDefault="007C0E8B" w:rsidP="008B7428">
      <w:pPr>
        <w:pStyle w:val="a3"/>
        <w:ind w:left="-851" w:firstLine="45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  -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воздерживаться от совершения и (или) участия в совершении коррупционных правонарушений в интересах или от имени организации; </w:t>
      </w:r>
    </w:p>
    <w:p w:rsidR="007C0E8B" w:rsidRPr="008B7428" w:rsidRDefault="007C0E8B" w:rsidP="008B7428">
      <w:pPr>
        <w:pStyle w:val="a3"/>
        <w:ind w:left="-851" w:firstLine="45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  -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организации; </w:t>
      </w:r>
    </w:p>
    <w:p w:rsidR="007C0E8B" w:rsidRPr="008B7428" w:rsidRDefault="007C0E8B" w:rsidP="008B7428">
      <w:pPr>
        <w:pStyle w:val="a3"/>
        <w:ind w:left="-851" w:firstLine="45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lastRenderedPageBreak/>
        <w:t xml:space="preserve">         -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незамедлительно информировать директора организации о случаях склонения работника к совершению коррупционных правонарушений; </w:t>
      </w:r>
    </w:p>
    <w:p w:rsidR="007C0E8B" w:rsidRPr="008B7428" w:rsidRDefault="007C0E8B" w:rsidP="008B7428">
      <w:pPr>
        <w:pStyle w:val="a3"/>
        <w:ind w:left="-851" w:firstLine="45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 -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сообщить непосредственному руководителю или иному ответственному лицу о возможности возникновения либо возникшем у работника конфликте интересов. </w:t>
      </w:r>
    </w:p>
    <w:p w:rsidR="007C0E8B" w:rsidRPr="008B7428" w:rsidRDefault="007C0E8B" w:rsidP="008B7428">
      <w:pPr>
        <w:pStyle w:val="a3"/>
        <w:ind w:left="-851" w:firstLine="45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В целях обеспечения эффективного исполнения возложенных на работников обязанностей регламентируются процедуры их соблюдения. </w:t>
      </w:r>
    </w:p>
    <w:p w:rsidR="007C0E8B" w:rsidRPr="008B7428" w:rsidRDefault="007C0E8B" w:rsidP="008B7428">
      <w:pPr>
        <w:pStyle w:val="a3"/>
        <w:ind w:left="-851" w:firstLine="45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Исходя их положений статьи 57 ТК РФ по соглашению сторон в трудовой договор, заключаемый с работником при </w:t>
      </w:r>
      <w:r w:rsidRPr="008B7428">
        <w:rPr>
          <w:rFonts w:ascii="Times New Roman" w:hAnsi="Times New Roman" w:cs="Times New Roman"/>
          <w:sz w:val="28"/>
          <w:szCs w:val="28"/>
        </w:rPr>
        <w:t>приёме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его на работу в организации, могут включаться права и обязанности работника и работодателя, установленные данным локальным нормативным актом - «Антикоррупционная политика». </w:t>
      </w:r>
      <w:r w:rsidRPr="008B7428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C0E8B" w:rsidRPr="008B7428" w:rsidRDefault="007C0E8B" w:rsidP="008B7428">
      <w:pPr>
        <w:pStyle w:val="a3"/>
        <w:ind w:left="-851" w:firstLine="45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>Общие и специальные обязанности рекомендуется включить в трудовой договор с работником организации. При условии закрепления обязанностей работника в связи с предупреждением и противодействием коррупции в трудовом договоре работодатель вправе применить к работнику меры дисциплинарного взыскания, включая увольнение, при наличии оснований, предусмотренных ТК РФ, за совершения неправомерных действий, повлекших неисполнение возложенных на него трудовых обязанностей.</w:t>
      </w:r>
    </w:p>
    <w:p w:rsidR="007C0E8B" w:rsidRPr="008B7428" w:rsidRDefault="007C0E8B" w:rsidP="008B7428">
      <w:pPr>
        <w:pStyle w:val="a3"/>
        <w:ind w:left="-851" w:firstLine="45"/>
        <w:jc w:val="both"/>
        <w:rPr>
          <w:rFonts w:ascii="Times New Roman" w:hAnsi="Times New Roman" w:cs="Times New Roman"/>
          <w:sz w:val="28"/>
          <w:szCs w:val="28"/>
        </w:rPr>
      </w:pPr>
    </w:p>
    <w:p w:rsidR="007C0E8B" w:rsidRPr="008B7428" w:rsidRDefault="00A26C3C" w:rsidP="008B7428">
      <w:pPr>
        <w:pStyle w:val="a3"/>
        <w:numPr>
          <w:ilvl w:val="0"/>
          <w:numId w:val="5"/>
        </w:numPr>
        <w:ind w:left="-567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 xml:space="preserve">Установление перечня реализуемых организацией антикоррупционных мероприятий, стандартов и процедур и порядок их выполнения (применения) </w:t>
      </w:r>
    </w:p>
    <w:p w:rsidR="007C0E8B" w:rsidRPr="008B7428" w:rsidRDefault="007C0E8B" w:rsidP="008B7428">
      <w:pPr>
        <w:pStyle w:val="a3"/>
        <w:ind w:left="-8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10632" w:type="dxa"/>
        <w:tblInd w:w="-856" w:type="dxa"/>
        <w:tblLook w:val="04A0"/>
      </w:tblPr>
      <w:tblGrid>
        <w:gridCol w:w="3686"/>
        <w:gridCol w:w="6946"/>
      </w:tblGrid>
      <w:tr w:rsidR="007C0E8B" w:rsidRPr="008B7428" w:rsidTr="007C0E8B">
        <w:tc>
          <w:tcPr>
            <w:tcW w:w="3686" w:type="dxa"/>
          </w:tcPr>
          <w:p w:rsidR="007C0E8B" w:rsidRPr="008B7428" w:rsidRDefault="007C0E8B" w:rsidP="008B742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428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</w:tc>
        <w:tc>
          <w:tcPr>
            <w:tcW w:w="6946" w:type="dxa"/>
          </w:tcPr>
          <w:p w:rsidR="007C0E8B" w:rsidRPr="008B7428" w:rsidRDefault="007C0E8B" w:rsidP="008B7428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7428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</w:tr>
      <w:tr w:rsidR="00111DF9" w:rsidRPr="008B7428" w:rsidTr="007C0E8B">
        <w:tc>
          <w:tcPr>
            <w:tcW w:w="3686" w:type="dxa"/>
            <w:vMerge w:val="restart"/>
          </w:tcPr>
          <w:p w:rsidR="00111DF9" w:rsidRPr="008B7428" w:rsidRDefault="00111DF9" w:rsidP="008B74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428">
              <w:rPr>
                <w:rFonts w:ascii="Times New Roman" w:hAnsi="Times New Roman" w:cs="Times New Roman"/>
                <w:sz w:val="28"/>
                <w:szCs w:val="28"/>
              </w:rPr>
              <w:t>Нормативное обеспечение, закрепление стандартов поведения и декларация намерений</w:t>
            </w:r>
          </w:p>
        </w:tc>
        <w:tc>
          <w:tcPr>
            <w:tcW w:w="6946" w:type="dxa"/>
          </w:tcPr>
          <w:p w:rsidR="00111DF9" w:rsidRPr="008B7428" w:rsidRDefault="00111DF9" w:rsidP="008B74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428">
              <w:rPr>
                <w:rFonts w:ascii="Times New Roman" w:hAnsi="Times New Roman" w:cs="Times New Roman"/>
                <w:sz w:val="28"/>
                <w:szCs w:val="28"/>
              </w:rPr>
              <w:t>Разработка и принятие антикоррупционной политики организации</w:t>
            </w:r>
          </w:p>
        </w:tc>
      </w:tr>
      <w:tr w:rsidR="00111DF9" w:rsidRPr="008B7428" w:rsidTr="007C0E8B">
        <w:tc>
          <w:tcPr>
            <w:tcW w:w="3686" w:type="dxa"/>
            <w:vMerge/>
          </w:tcPr>
          <w:p w:rsidR="00111DF9" w:rsidRPr="008B7428" w:rsidRDefault="00111DF9" w:rsidP="008B74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11DF9" w:rsidRPr="008B7428" w:rsidRDefault="00111DF9" w:rsidP="008B74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428">
              <w:rPr>
                <w:rFonts w:ascii="Times New Roman" w:hAnsi="Times New Roman" w:cs="Times New Roman"/>
                <w:sz w:val="28"/>
                <w:szCs w:val="28"/>
              </w:rPr>
              <w:t>Разработка и утверждение плана реализации антикоррупционных мероприятий</w:t>
            </w:r>
          </w:p>
        </w:tc>
      </w:tr>
      <w:tr w:rsidR="00111DF9" w:rsidRPr="008B7428" w:rsidTr="007C0E8B">
        <w:tc>
          <w:tcPr>
            <w:tcW w:w="3686" w:type="dxa"/>
            <w:vMerge/>
          </w:tcPr>
          <w:p w:rsidR="00111DF9" w:rsidRPr="008B7428" w:rsidRDefault="00111DF9" w:rsidP="008B74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11DF9" w:rsidRPr="008B7428" w:rsidRDefault="00111DF9" w:rsidP="008B74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428">
              <w:rPr>
                <w:rFonts w:ascii="Times New Roman" w:hAnsi="Times New Roman" w:cs="Times New Roman"/>
                <w:sz w:val="28"/>
                <w:szCs w:val="28"/>
              </w:rPr>
              <w:t>Разработка и принятие кодекса этики и служебного поведения работников организации</w:t>
            </w:r>
          </w:p>
        </w:tc>
      </w:tr>
      <w:tr w:rsidR="00111DF9" w:rsidRPr="008B7428" w:rsidTr="007C0E8B">
        <w:tc>
          <w:tcPr>
            <w:tcW w:w="3686" w:type="dxa"/>
            <w:vMerge/>
          </w:tcPr>
          <w:p w:rsidR="00111DF9" w:rsidRPr="008B7428" w:rsidRDefault="00111DF9" w:rsidP="008B74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11DF9" w:rsidRPr="008B7428" w:rsidRDefault="00111DF9" w:rsidP="008B74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428">
              <w:rPr>
                <w:rFonts w:ascii="Times New Roman" w:hAnsi="Times New Roman" w:cs="Times New Roman"/>
                <w:sz w:val="28"/>
                <w:szCs w:val="28"/>
              </w:rPr>
              <w:t>Разработка и внедрение положения о конфликте интересов, декларации о конфликте интересов</w:t>
            </w:r>
          </w:p>
        </w:tc>
      </w:tr>
      <w:tr w:rsidR="00111DF9" w:rsidRPr="008B7428" w:rsidTr="007C0E8B">
        <w:tc>
          <w:tcPr>
            <w:tcW w:w="3686" w:type="dxa"/>
            <w:vMerge/>
          </w:tcPr>
          <w:p w:rsidR="00111DF9" w:rsidRPr="008B7428" w:rsidRDefault="00111DF9" w:rsidP="008B74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11DF9" w:rsidRPr="008B7428" w:rsidRDefault="00111DF9" w:rsidP="008B74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428">
              <w:rPr>
                <w:rFonts w:ascii="Times New Roman" w:hAnsi="Times New Roman" w:cs="Times New Roman"/>
                <w:sz w:val="28"/>
                <w:szCs w:val="28"/>
              </w:rPr>
              <w:t>Разработка и принятие правил, регламентирующих вопросы обмена деловыми подарками и знаками делового гостеприимства</w:t>
            </w:r>
          </w:p>
        </w:tc>
      </w:tr>
      <w:tr w:rsidR="00111DF9" w:rsidRPr="008B7428" w:rsidTr="007C0E8B">
        <w:tc>
          <w:tcPr>
            <w:tcW w:w="3686" w:type="dxa"/>
            <w:vMerge w:val="restart"/>
          </w:tcPr>
          <w:p w:rsidR="00111DF9" w:rsidRPr="008B7428" w:rsidRDefault="00111DF9" w:rsidP="008B74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428">
              <w:rPr>
                <w:rFonts w:ascii="Times New Roman" w:hAnsi="Times New Roman" w:cs="Times New Roman"/>
                <w:sz w:val="28"/>
                <w:szCs w:val="28"/>
              </w:rPr>
              <w:t>Разработка и введение специальных антикоррупционных процедур</w:t>
            </w:r>
          </w:p>
        </w:tc>
        <w:tc>
          <w:tcPr>
            <w:tcW w:w="6946" w:type="dxa"/>
          </w:tcPr>
          <w:p w:rsidR="00111DF9" w:rsidRPr="008B7428" w:rsidRDefault="00111DF9" w:rsidP="008B74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428">
              <w:rPr>
                <w:rFonts w:ascii="Times New Roman" w:hAnsi="Times New Roman" w:cs="Times New Roman"/>
                <w:sz w:val="28"/>
                <w:szCs w:val="28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      </w:r>
          </w:p>
        </w:tc>
      </w:tr>
      <w:tr w:rsidR="00111DF9" w:rsidRPr="008B7428" w:rsidTr="007C0E8B">
        <w:tc>
          <w:tcPr>
            <w:tcW w:w="3686" w:type="dxa"/>
            <w:vMerge/>
          </w:tcPr>
          <w:p w:rsidR="00111DF9" w:rsidRPr="008B7428" w:rsidRDefault="00111DF9" w:rsidP="008B74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11DF9" w:rsidRPr="008B7428" w:rsidRDefault="00111DF9" w:rsidP="008B74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428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процедуры информирования работниками работодателя о возникновении конфликта интересов и порядка урегулирования выявленного конфликта </w:t>
            </w:r>
            <w:r w:rsidRPr="008B74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интересов</w:t>
            </w:r>
          </w:p>
        </w:tc>
      </w:tr>
      <w:tr w:rsidR="00111DF9" w:rsidRPr="008B7428" w:rsidTr="007C0E8B">
        <w:tc>
          <w:tcPr>
            <w:tcW w:w="3686" w:type="dxa"/>
            <w:vMerge/>
          </w:tcPr>
          <w:p w:rsidR="00111DF9" w:rsidRPr="008B7428" w:rsidRDefault="00111DF9" w:rsidP="008B74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11DF9" w:rsidRPr="008B7428" w:rsidRDefault="00111DF9" w:rsidP="008B74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428">
              <w:rPr>
                <w:rFonts w:ascii="Times New Roman" w:hAnsi="Times New Roman" w:cs="Times New Roman"/>
                <w:sz w:val="28"/>
                <w:szCs w:val="28"/>
              </w:rPr>
              <w:t>Введение процедур защиты работников, сообщивших о коррупционных правонарушениях в деятельности организации, от формальных и неформальных санкций</w:t>
            </w:r>
          </w:p>
        </w:tc>
      </w:tr>
      <w:tr w:rsidR="00111DF9" w:rsidRPr="008B7428" w:rsidTr="007C0E8B">
        <w:tc>
          <w:tcPr>
            <w:tcW w:w="3686" w:type="dxa"/>
            <w:vMerge/>
          </w:tcPr>
          <w:p w:rsidR="00111DF9" w:rsidRPr="008B7428" w:rsidRDefault="00111DF9" w:rsidP="008B74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11DF9" w:rsidRPr="008B7428" w:rsidRDefault="00111DF9" w:rsidP="008B74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428">
              <w:rPr>
                <w:rFonts w:ascii="Times New Roman" w:hAnsi="Times New Roman" w:cs="Times New Roman"/>
                <w:sz w:val="28"/>
                <w:szCs w:val="28"/>
              </w:rPr>
              <w:t>Проведение периодической оценки коррупционных рисков в целях выявления сфер деятельности организации, наиболее подверженных таким рискам, и разработки соответствующих антикоррупционных мер</w:t>
            </w:r>
          </w:p>
        </w:tc>
      </w:tr>
      <w:tr w:rsidR="00C40662" w:rsidRPr="008B7428" w:rsidTr="007C0E8B">
        <w:tc>
          <w:tcPr>
            <w:tcW w:w="3686" w:type="dxa"/>
            <w:vMerge w:val="restart"/>
          </w:tcPr>
          <w:p w:rsidR="00C40662" w:rsidRPr="008B7428" w:rsidRDefault="00C40662" w:rsidP="008B74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428">
              <w:rPr>
                <w:rFonts w:ascii="Times New Roman" w:hAnsi="Times New Roman" w:cs="Times New Roman"/>
                <w:sz w:val="28"/>
                <w:szCs w:val="28"/>
              </w:rPr>
              <w:t>Обучение и информирование работников</w:t>
            </w:r>
          </w:p>
        </w:tc>
        <w:tc>
          <w:tcPr>
            <w:tcW w:w="6946" w:type="dxa"/>
          </w:tcPr>
          <w:p w:rsidR="00C40662" w:rsidRPr="008B7428" w:rsidRDefault="00C40662" w:rsidP="008B74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428">
              <w:rPr>
                <w:rFonts w:ascii="Times New Roman" w:hAnsi="Times New Roman" w:cs="Times New Roman"/>
                <w:sz w:val="28"/>
                <w:szCs w:val="28"/>
              </w:rPr>
              <w:t>Ежегодное ознакомление работников с нормативными документами, регламентирующими вопросы предупреждения и противодействия коррупции в организации</w:t>
            </w:r>
          </w:p>
        </w:tc>
      </w:tr>
      <w:tr w:rsidR="00C40662" w:rsidRPr="008B7428" w:rsidTr="007C0E8B">
        <w:tc>
          <w:tcPr>
            <w:tcW w:w="3686" w:type="dxa"/>
            <w:vMerge/>
          </w:tcPr>
          <w:p w:rsidR="00C40662" w:rsidRPr="008B7428" w:rsidRDefault="00C40662" w:rsidP="008B74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C40662" w:rsidRPr="008B7428" w:rsidRDefault="00C40662" w:rsidP="008B74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428">
              <w:rPr>
                <w:rFonts w:ascii="Times New Roman" w:hAnsi="Times New Roman" w:cs="Times New Roman"/>
                <w:sz w:val="28"/>
                <w:szCs w:val="28"/>
              </w:rPr>
              <w:t>Проведение обучающих мероприятий по вопросам профилактики и противодействия коррупции</w:t>
            </w:r>
          </w:p>
        </w:tc>
      </w:tr>
      <w:tr w:rsidR="00C40662" w:rsidRPr="008B7428" w:rsidTr="007C0E8B">
        <w:tc>
          <w:tcPr>
            <w:tcW w:w="3686" w:type="dxa"/>
            <w:vMerge/>
          </w:tcPr>
          <w:p w:rsidR="00C40662" w:rsidRPr="008B7428" w:rsidRDefault="00C40662" w:rsidP="008B74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C40662" w:rsidRPr="008B7428" w:rsidRDefault="00C40662" w:rsidP="008B74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428">
              <w:rPr>
                <w:rFonts w:ascii="Times New Roman" w:hAnsi="Times New Roman" w:cs="Times New Roman"/>
                <w:sz w:val="28"/>
                <w:szCs w:val="28"/>
              </w:rPr>
              <w:t>Организация индивидуального консультирования работников по вопросам применения (соблюдения) антикоррупционных стандартов и процедур</w:t>
            </w:r>
          </w:p>
        </w:tc>
      </w:tr>
      <w:tr w:rsidR="00111DF9" w:rsidRPr="008B7428" w:rsidTr="007C0E8B">
        <w:tc>
          <w:tcPr>
            <w:tcW w:w="3686" w:type="dxa"/>
          </w:tcPr>
          <w:p w:rsidR="00111DF9" w:rsidRPr="008B7428" w:rsidRDefault="00C40662" w:rsidP="008B74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428">
              <w:rPr>
                <w:rFonts w:ascii="Times New Roman" w:hAnsi="Times New Roman" w:cs="Times New Roman"/>
                <w:sz w:val="28"/>
                <w:szCs w:val="28"/>
              </w:rPr>
              <w:t>Обеспечение соответствия системы внутреннего контроля и аудита организации требованиям антикоррупционной политики организации</w:t>
            </w:r>
          </w:p>
        </w:tc>
        <w:tc>
          <w:tcPr>
            <w:tcW w:w="6946" w:type="dxa"/>
          </w:tcPr>
          <w:p w:rsidR="00111DF9" w:rsidRPr="008B7428" w:rsidRDefault="00C40662" w:rsidP="008B74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428">
              <w:rPr>
                <w:rFonts w:ascii="Times New Roman" w:hAnsi="Times New Roman" w:cs="Times New Roman"/>
                <w:sz w:val="28"/>
                <w:szCs w:val="28"/>
              </w:rPr>
              <w:t>Осуществление регулярного контроля соблюдения внутренних процедур</w:t>
            </w:r>
          </w:p>
        </w:tc>
      </w:tr>
      <w:tr w:rsidR="00111DF9" w:rsidRPr="008B7428" w:rsidTr="007C0E8B">
        <w:tc>
          <w:tcPr>
            <w:tcW w:w="3686" w:type="dxa"/>
          </w:tcPr>
          <w:p w:rsidR="00111DF9" w:rsidRPr="008B7428" w:rsidRDefault="00C40662" w:rsidP="008B74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428">
              <w:rPr>
                <w:rFonts w:ascii="Times New Roman" w:hAnsi="Times New Roman" w:cs="Times New Roman"/>
                <w:sz w:val="28"/>
                <w:szCs w:val="28"/>
              </w:rPr>
              <w:t>Оценка результатов проводимой антикоррупционной работы и распространение отчетных материалов</w:t>
            </w:r>
          </w:p>
        </w:tc>
        <w:tc>
          <w:tcPr>
            <w:tcW w:w="6946" w:type="dxa"/>
          </w:tcPr>
          <w:p w:rsidR="00111DF9" w:rsidRPr="008B7428" w:rsidRDefault="00C40662" w:rsidP="008B74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428">
              <w:rPr>
                <w:rFonts w:ascii="Times New Roman" w:hAnsi="Times New Roman" w:cs="Times New Roman"/>
                <w:sz w:val="28"/>
                <w:szCs w:val="28"/>
              </w:rPr>
              <w:t>Проведение регулярной оценки результатов работы по противодействию коррупции</w:t>
            </w:r>
          </w:p>
        </w:tc>
      </w:tr>
      <w:tr w:rsidR="00C40662" w:rsidRPr="008B7428" w:rsidTr="007C0E8B">
        <w:tc>
          <w:tcPr>
            <w:tcW w:w="3686" w:type="dxa"/>
            <w:vMerge w:val="restart"/>
          </w:tcPr>
          <w:p w:rsidR="00C40662" w:rsidRPr="008B7428" w:rsidRDefault="00C40662" w:rsidP="008B74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428">
              <w:rPr>
                <w:rFonts w:ascii="Times New Roman" w:hAnsi="Times New Roman" w:cs="Times New Roman"/>
                <w:sz w:val="28"/>
                <w:szCs w:val="28"/>
              </w:rPr>
              <w:t>Сотрудничество с правоохранительными органами в сфере противодействия коррупции</w:t>
            </w:r>
          </w:p>
        </w:tc>
        <w:tc>
          <w:tcPr>
            <w:tcW w:w="6946" w:type="dxa"/>
          </w:tcPr>
          <w:p w:rsidR="00C40662" w:rsidRPr="008B7428" w:rsidRDefault="00C40662" w:rsidP="008B74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428">
              <w:rPr>
                <w:rFonts w:ascii="Times New Roman" w:hAnsi="Times New Roman" w:cs="Times New Roman"/>
                <w:sz w:val="28"/>
                <w:szCs w:val="28"/>
              </w:rPr>
              <w:t>Оказание содействия уполномоченным представителям контрольно-надзорных и правоохранительных органов при проведении ими проверок деятельности организации по противодействию коррупции</w:t>
            </w:r>
          </w:p>
        </w:tc>
      </w:tr>
      <w:tr w:rsidR="00C40662" w:rsidRPr="008B7428" w:rsidTr="007C0E8B">
        <w:tc>
          <w:tcPr>
            <w:tcW w:w="3686" w:type="dxa"/>
            <w:vMerge/>
          </w:tcPr>
          <w:p w:rsidR="00C40662" w:rsidRPr="008B7428" w:rsidRDefault="00C40662" w:rsidP="008B74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C40662" w:rsidRPr="008B7428" w:rsidRDefault="00C40662" w:rsidP="008B742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428">
              <w:rPr>
                <w:rFonts w:ascii="Times New Roman" w:hAnsi="Times New Roman" w:cs="Times New Roman"/>
                <w:sz w:val="28"/>
                <w:szCs w:val="28"/>
              </w:rPr>
              <w:t>Закрепление ответственности за направление сообщения в соответствующие правоохранительные органы о случаях совершения коррупционных правонарушений</w:t>
            </w:r>
          </w:p>
        </w:tc>
      </w:tr>
    </w:tbl>
    <w:p w:rsidR="007C0E8B" w:rsidRPr="008B7428" w:rsidRDefault="007C0E8B" w:rsidP="008B7428">
      <w:pPr>
        <w:pStyle w:val="a3"/>
        <w:ind w:left="-86"/>
        <w:jc w:val="both"/>
        <w:rPr>
          <w:rFonts w:ascii="Times New Roman" w:hAnsi="Times New Roman" w:cs="Times New Roman"/>
          <w:sz w:val="28"/>
          <w:szCs w:val="28"/>
        </w:rPr>
      </w:pPr>
    </w:p>
    <w:p w:rsidR="007C0E8B" w:rsidRPr="008B7428" w:rsidRDefault="007C0E8B" w:rsidP="008B7428">
      <w:pPr>
        <w:pStyle w:val="a3"/>
        <w:ind w:left="-86"/>
        <w:jc w:val="both"/>
        <w:rPr>
          <w:rFonts w:ascii="Times New Roman" w:hAnsi="Times New Roman" w:cs="Times New Roman"/>
          <w:sz w:val="28"/>
          <w:szCs w:val="28"/>
        </w:rPr>
      </w:pPr>
    </w:p>
    <w:p w:rsidR="007C0E8B" w:rsidRPr="008B7428" w:rsidRDefault="007C0E8B" w:rsidP="008B7428">
      <w:pPr>
        <w:pStyle w:val="a3"/>
        <w:ind w:left="-8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0662" w:rsidRPr="008B7428" w:rsidRDefault="00A26C3C" w:rsidP="008B742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>Оценка коррупционных рисков</w:t>
      </w:r>
    </w:p>
    <w:p w:rsidR="00C40662" w:rsidRPr="008B7428" w:rsidRDefault="00C40662" w:rsidP="008B7428">
      <w:pPr>
        <w:pStyle w:val="a3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0662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</w:t>
      </w:r>
      <w:r w:rsidR="00C40662" w:rsidRPr="008B7428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B7428">
        <w:rPr>
          <w:rFonts w:ascii="Times New Roman" w:hAnsi="Times New Roman" w:cs="Times New Roman"/>
          <w:sz w:val="28"/>
          <w:szCs w:val="28"/>
        </w:rPr>
        <w:t xml:space="preserve">Целью оценки коррупционных рисков является определение конкретных процессов и видов деятельности организации, при реализации которых наиболее высока вероятность совершения работниками организации коррупционных </w:t>
      </w:r>
      <w:r w:rsidRPr="008B7428">
        <w:rPr>
          <w:rFonts w:ascii="Times New Roman" w:hAnsi="Times New Roman" w:cs="Times New Roman"/>
          <w:sz w:val="28"/>
          <w:szCs w:val="28"/>
        </w:rPr>
        <w:lastRenderedPageBreak/>
        <w:t xml:space="preserve">правонарушений как в целях получения личной выгоды, так и в целях получения выгоды организацией. </w:t>
      </w:r>
    </w:p>
    <w:p w:rsidR="00C40662" w:rsidRPr="008B7428" w:rsidRDefault="00C40662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>Оценка коррупционных рисков является важнейшим элементом антикоррупционной политики. Она позволяет обеспечить соответствие реализуемых антикоррупционных мероприятий специфике деятельности организации и рационально использовать ресурсы, направляемые на проведение работы по профилактике коррупции.</w:t>
      </w:r>
    </w:p>
    <w:p w:rsidR="00C40662" w:rsidRPr="008B7428" w:rsidRDefault="00C40662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Оценка коррупционных рисков проводится как на стадии разработки антикоррупционной политики, так и после ее утверждения на регулярной основе и оформляется Приложением к данному документу. </w:t>
      </w:r>
      <w:r w:rsidRPr="008B742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40662" w:rsidRPr="008B7428" w:rsidRDefault="00C40662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Порядок проведения оценки коррупционных рисков: </w:t>
      </w:r>
    </w:p>
    <w:p w:rsidR="00C40662" w:rsidRPr="008B7428" w:rsidRDefault="00C40662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- </w:t>
      </w:r>
      <w:r w:rsidR="00A26C3C" w:rsidRPr="008B7428">
        <w:rPr>
          <w:rFonts w:ascii="Times New Roman" w:hAnsi="Times New Roman" w:cs="Times New Roman"/>
          <w:sz w:val="28"/>
          <w:szCs w:val="28"/>
        </w:rPr>
        <w:t>представить деятельность организации в виде отдельных процессов, в каждом из которых выделить составные элементы (</w:t>
      </w:r>
      <w:proofErr w:type="spellStart"/>
      <w:r w:rsidR="00A26C3C" w:rsidRPr="008B7428">
        <w:rPr>
          <w:rFonts w:ascii="Times New Roman" w:hAnsi="Times New Roman" w:cs="Times New Roman"/>
          <w:sz w:val="28"/>
          <w:szCs w:val="28"/>
        </w:rPr>
        <w:t>подпроцессы</w:t>
      </w:r>
      <w:proofErr w:type="spellEnd"/>
      <w:r w:rsidR="00A26C3C" w:rsidRPr="008B7428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C40662" w:rsidRPr="008B7428" w:rsidRDefault="00C40662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- </w:t>
      </w:r>
      <w:r w:rsidR="00A26C3C" w:rsidRPr="008B7428">
        <w:rPr>
          <w:rFonts w:ascii="Times New Roman" w:hAnsi="Times New Roman" w:cs="Times New Roman"/>
          <w:sz w:val="28"/>
          <w:szCs w:val="28"/>
        </w:rPr>
        <w:t>выделить «критические точки» - для каждого процесса и определить те элементы (</w:t>
      </w:r>
      <w:proofErr w:type="spellStart"/>
      <w:r w:rsidR="00A26C3C" w:rsidRPr="008B7428">
        <w:rPr>
          <w:rFonts w:ascii="Times New Roman" w:hAnsi="Times New Roman" w:cs="Times New Roman"/>
          <w:sz w:val="28"/>
          <w:szCs w:val="28"/>
        </w:rPr>
        <w:t>подпроцессы</w:t>
      </w:r>
      <w:proofErr w:type="spellEnd"/>
      <w:r w:rsidR="00A26C3C" w:rsidRPr="008B7428">
        <w:rPr>
          <w:rFonts w:ascii="Times New Roman" w:hAnsi="Times New Roman" w:cs="Times New Roman"/>
          <w:sz w:val="28"/>
          <w:szCs w:val="28"/>
        </w:rPr>
        <w:t xml:space="preserve">), при реализации которых наиболее вероятно возникновение коррупционных правонарушений. </w:t>
      </w:r>
    </w:p>
    <w:p w:rsidR="00C40662" w:rsidRPr="008B7428" w:rsidRDefault="00C40662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-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Для каждого </w:t>
      </w:r>
      <w:proofErr w:type="spellStart"/>
      <w:r w:rsidR="00A26C3C" w:rsidRPr="008B7428">
        <w:rPr>
          <w:rFonts w:ascii="Times New Roman" w:hAnsi="Times New Roman" w:cs="Times New Roman"/>
          <w:sz w:val="28"/>
          <w:szCs w:val="28"/>
        </w:rPr>
        <w:t>подпроцесса</w:t>
      </w:r>
      <w:proofErr w:type="spellEnd"/>
      <w:r w:rsidR="00A26C3C" w:rsidRPr="008B7428">
        <w:rPr>
          <w:rFonts w:ascii="Times New Roman" w:hAnsi="Times New Roman" w:cs="Times New Roman"/>
          <w:sz w:val="28"/>
          <w:szCs w:val="28"/>
        </w:rPr>
        <w:t xml:space="preserve">, реализация которого связана с коррупционным риском, составить описание возможных коррупционных правонарушений, включающее: </w:t>
      </w:r>
    </w:p>
    <w:p w:rsidR="00C40662" w:rsidRPr="008B7428" w:rsidRDefault="00C40662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*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характеристику выгоды или преимущества, которое может быть получено организацией или ее отдельными работниками при совершении «коррупционного правонарушения»; </w:t>
      </w:r>
    </w:p>
    <w:p w:rsidR="00C40662" w:rsidRPr="008B7428" w:rsidRDefault="00C40662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*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должности в организации, которые являются «ключевыми» для совершения коррупционного правонарушения – участие каких должностных лиц организации необходимо, чтобы совершение коррупционного правонарушения стало возможным; </w:t>
      </w:r>
    </w:p>
    <w:p w:rsidR="00C40662" w:rsidRPr="008B7428" w:rsidRDefault="00C40662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*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вероятные формы осуществления коррупционных платежей. </w:t>
      </w:r>
    </w:p>
    <w:p w:rsidR="00C40662" w:rsidRPr="008B7428" w:rsidRDefault="00C40662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C40662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8</w:t>
      </w:r>
      <w:r w:rsidRPr="008B7428">
        <w:rPr>
          <w:rFonts w:ascii="Times New Roman" w:hAnsi="Times New Roman" w:cs="Times New Roman"/>
          <w:b/>
          <w:sz w:val="28"/>
          <w:szCs w:val="28"/>
        </w:rPr>
        <w:t>. Ответственность сотрудников за несоблюдение требований антикоррупционной политики</w:t>
      </w:r>
      <w:r w:rsidRPr="008B74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662" w:rsidRPr="008B7428" w:rsidRDefault="00C40662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C40662" w:rsidRPr="008B7428" w:rsidRDefault="00C40662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Своевременное выявление конфликта интересов в деятельности работников организации является одним из ключевых элементов предотвращения коррупционных правонарушений. </w:t>
      </w:r>
    </w:p>
    <w:p w:rsidR="00C40662" w:rsidRPr="008B7428" w:rsidRDefault="00C40662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>При этом следует учитывать, что конфликт интересов может принимать множество различных форм.</w:t>
      </w:r>
    </w:p>
    <w:p w:rsidR="00C40662" w:rsidRPr="008B7428" w:rsidRDefault="00C40662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С целью регулирования и предотвращения конфликта интересов в деятельности своих работников в организации следует принять Положение о конфликте интересов. </w:t>
      </w:r>
    </w:p>
    <w:p w:rsidR="00C40662" w:rsidRPr="008B7428" w:rsidRDefault="00C40662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>Положение о конфликте интересов – это внутренний документ организации, устанавливающий порядок выявления и урегулирования конфликтов интересов, возникающих у работников организации в ходе выполнения ими трудовых обязанностей. При разработке положения о конфликте интересов следует обратить внимание на включение в него следующих аспектов:</w:t>
      </w:r>
    </w:p>
    <w:p w:rsidR="00C40662" w:rsidRPr="008B7428" w:rsidRDefault="00C40662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-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цели и задачи положения о конфликте интересов;</w:t>
      </w:r>
    </w:p>
    <w:p w:rsidR="00C40662" w:rsidRPr="008B7428" w:rsidRDefault="00C40662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-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используемые в положении понятия и определения; </w:t>
      </w:r>
    </w:p>
    <w:p w:rsidR="00C40662" w:rsidRPr="008B7428" w:rsidRDefault="00C40662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круг лиц, попадающих под действие положения; </w:t>
      </w:r>
    </w:p>
    <w:p w:rsidR="00C40662" w:rsidRPr="008B7428" w:rsidRDefault="00C40662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-</w:t>
      </w:r>
      <w:r w:rsidR="00A26C3C" w:rsidRPr="008B7428">
        <w:rPr>
          <w:rFonts w:ascii="Times New Roman" w:hAnsi="Times New Roman" w:cs="Times New Roman"/>
          <w:sz w:val="28"/>
          <w:szCs w:val="28"/>
        </w:rPr>
        <w:t>основные принципы управления конфликтом интересов в организации;</w:t>
      </w:r>
    </w:p>
    <w:p w:rsidR="00C40662" w:rsidRPr="008B7428" w:rsidRDefault="00C40662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-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порядок раскрытия конфликта интересов работником организации и порядок его урегулирования,</w:t>
      </w:r>
    </w:p>
    <w:p w:rsidR="00C40662" w:rsidRPr="008B7428" w:rsidRDefault="00C40662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-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в том числе возможные способы разрешения возникшего конфликта интересов; </w:t>
      </w:r>
    </w:p>
    <w:p w:rsidR="00C40662" w:rsidRPr="008B7428" w:rsidRDefault="00C40662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-</w:t>
      </w:r>
      <w:r w:rsidR="00A26C3C" w:rsidRPr="008B7428">
        <w:rPr>
          <w:rFonts w:ascii="Times New Roman" w:hAnsi="Times New Roman" w:cs="Times New Roman"/>
          <w:sz w:val="28"/>
          <w:szCs w:val="28"/>
        </w:rPr>
        <w:t>обязанности работников в связи с раскрытием и урегулированием конфликта интересов;</w:t>
      </w:r>
    </w:p>
    <w:p w:rsidR="00C40662" w:rsidRPr="008B7428" w:rsidRDefault="00C40662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-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определение лиц, ответственных за прием сведений о возникшем конфликте интересов и рассмотрение этих сведений; </w:t>
      </w:r>
    </w:p>
    <w:p w:rsidR="00F36F2D" w:rsidRPr="008B7428" w:rsidRDefault="00C40662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-</w:t>
      </w:r>
      <w:r w:rsidR="00F36F2D" w:rsidRPr="008B7428">
        <w:rPr>
          <w:rFonts w:ascii="Times New Roman" w:hAnsi="Times New Roman" w:cs="Times New Roman"/>
          <w:sz w:val="28"/>
          <w:szCs w:val="28"/>
        </w:rPr>
        <w:t xml:space="preserve">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ответственность работников за несоблюдение положения о конфликте интересов. 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В основу работы по управлению конфликтом интересов в организации могут быть положены следующие принципы: 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-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обязательность раскрытия сведений о реальном или потенциальном конфликте интересов; 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-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индивидуальное рассмотрение и оценка </w:t>
      </w:r>
      <w:proofErr w:type="spellStart"/>
      <w:r w:rsidR="00A26C3C" w:rsidRPr="008B7428">
        <w:rPr>
          <w:rFonts w:ascii="Times New Roman" w:hAnsi="Times New Roman" w:cs="Times New Roman"/>
          <w:sz w:val="28"/>
          <w:szCs w:val="28"/>
        </w:rPr>
        <w:t>репутационных</w:t>
      </w:r>
      <w:proofErr w:type="spellEnd"/>
      <w:r w:rsidR="00A26C3C" w:rsidRPr="008B7428">
        <w:rPr>
          <w:rFonts w:ascii="Times New Roman" w:hAnsi="Times New Roman" w:cs="Times New Roman"/>
          <w:sz w:val="28"/>
          <w:szCs w:val="28"/>
        </w:rPr>
        <w:t xml:space="preserve"> рисков для организации при выявлении каждого конфликта интересов и его урегулирование; </w:t>
      </w:r>
      <w:r w:rsidRPr="008B74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-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конфиденциальность процесса раскрытия сведений о конфликте интересов и процесса его урегулирования; 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- </w:t>
      </w:r>
      <w:r w:rsidR="00A26C3C" w:rsidRPr="008B7428">
        <w:rPr>
          <w:rFonts w:ascii="Times New Roman" w:hAnsi="Times New Roman" w:cs="Times New Roman"/>
          <w:sz w:val="28"/>
          <w:szCs w:val="28"/>
        </w:rPr>
        <w:t>соблюдение баланса интересов организации и работника при урегулировании конфликта интересов;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-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организацией. </w:t>
      </w:r>
    </w:p>
    <w:p w:rsidR="00F36F2D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>Обязанности работников в связи с раскрытием и урегулированием конфликта интересов:</w:t>
      </w:r>
    </w:p>
    <w:p w:rsidR="00F36F2D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при принятии решений по деловым вопросам и выполнении своих трудовых обязанностей руководствоваться интересами организации – без учета своих личных интересов, интересов своих родственников и друзей; 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-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избегать (по возможности) ситуаций и обстоятельств, которые могут привести к конфликту интересов; 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-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раскрывать возникший (реальный) или потенциальный конфликт интересов; 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-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содействовать урегулированию возникшего конфликта интересов. 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В организации возможно установление различных видов раскрытия конфликта интересов, в том числе: раскрытие сведений о конфликте интересов при приеме на работу; 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-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раскрытие сведений о конфликте интересов при назначении на новую должность; 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-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разовое раскрытие сведений по мере возникновения ситуаций конфликта интересов. 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Раскрытие сведений о конфликте интересов желательно осуществлять в письменном виде. Может быть допустимым первоначальное раскрытие конфликта интересов в устной форме с последующей фиксацией в письменном виде. 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Организация берё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т на себя обязательство конфиденциального рассмотрения представленных сведений и урегулирования конфликта интересов. 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Поступившая информация должна быть тщательно проверена уполномоченным на это должностным лицом с целью оценки серьезности возникающих для </w:t>
      </w:r>
      <w:r w:rsidR="00A26C3C" w:rsidRPr="008B7428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организации рисков и выбора наиболее подходящей формы урегулирования конфликта интересов. Следует иметь в виду, что в итоге этой работы организация может придти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Организация также может придти к выводу, что конфликт интересов имеет место, и использовать различные способы его разрешения, в том числе: 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-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ограничение доступа работника к конкретной информации, которая может затрагивать личные интересы работника; 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-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добровольный отказ работника организации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 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-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пересмотр и изменение функциональных обязанностей работника; 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- </w:t>
      </w:r>
      <w:r w:rsidR="00A26C3C" w:rsidRPr="008B7428">
        <w:rPr>
          <w:rFonts w:ascii="Times New Roman" w:hAnsi="Times New Roman" w:cs="Times New Roman"/>
          <w:sz w:val="28"/>
          <w:szCs w:val="28"/>
        </w:rPr>
        <w:t>временное отстранение работника от должности, если его личные интересы входят в противоречие с функциональными обязанностями;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-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перевод работника на должность, предусматривающую выполнение функциональных обязанностей, не связанных с конфликтом интересов; 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- </w:t>
      </w:r>
      <w:r w:rsidR="00A26C3C" w:rsidRPr="008B7428">
        <w:rPr>
          <w:rFonts w:ascii="Times New Roman" w:hAnsi="Times New Roman" w:cs="Times New Roman"/>
          <w:sz w:val="28"/>
          <w:szCs w:val="28"/>
        </w:rPr>
        <w:t>передача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-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отказ работника от своего личного интереса, порождающего конфликт с интересами организации; </w:t>
      </w:r>
      <w:r w:rsidRPr="008B7428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-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увольнение работника из организации по инициативе работника; 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-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 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>Приведенный перечень способов разрешения конфликта интересов не является исчерпывающим.</w:t>
      </w:r>
    </w:p>
    <w:p w:rsidR="00F36F2D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В каждом конкретном случае по договоренности организации и работника, раскрывшего сведения о конфликте интересов, могут быть найдены иные формы его урегулирования. 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При разрешении имеющегося конфликта интересов следует выбрать наиболее «мягкую»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организации. </w:t>
      </w:r>
      <w:r w:rsidRPr="008B74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Ответственными за прием сведений о возникающих (имеющихся) конфликтах интересов являются непосредственный начальник работника, сотрудник кадровой службы, директор. Рассмотрение полученной информации целесообразно проводить коллегиально 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F36F2D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 xml:space="preserve">В организации должно проводиться обучение работников по вопросам профилактики и противодействия коррупции. Цели и задачи обучения </w:t>
      </w:r>
      <w:r w:rsidRPr="008B7428">
        <w:rPr>
          <w:rFonts w:ascii="Times New Roman" w:hAnsi="Times New Roman" w:cs="Times New Roman"/>
          <w:b/>
          <w:sz w:val="28"/>
          <w:szCs w:val="28"/>
        </w:rPr>
        <w:lastRenderedPageBreak/>
        <w:t>определяют тематику и форму занятий. Обучение проводится по следующей тематике: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-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коррупция в государственном и частном секторах экономики (теоретическая); юридическая ответственность за совершение коррупционных правонарушений;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-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ознакомление с требованиями законодательства и внутренними документами организации по вопросам противодействия коррупции и порядком их применения в деятельности организации (прикладная); 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-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выявление и разрешение конфликта интересов при выполнении трудовых обязанностей (прикладная); поведение в ситуациях коррупционного риска, в частности в случаях вымогательства взятки со стороны должностных лиц государственных и муниципальных, иных организаций; 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- </w:t>
      </w:r>
      <w:r w:rsidR="00A26C3C" w:rsidRPr="008B7428">
        <w:rPr>
          <w:rFonts w:ascii="Times New Roman" w:hAnsi="Times New Roman" w:cs="Times New Roman"/>
          <w:sz w:val="28"/>
          <w:szCs w:val="28"/>
        </w:rPr>
        <w:t>взаимодействие с правоохранительными органами по вопросам профилактики и противодействия коррупции (прикладная).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Возможны следующие виды обучения: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-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обучение по вопросам профилактики и противодействия коррупции непосредственно после приема на работу;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-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обучение при назначении работника на иную, более высокую должность, предполагающую исполнение обязанностей, связанных с предупреждением и противодействием коррупции;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-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периодическое обучение работников организации с целью поддержания их знаний и навыков в сфере противодействия коррупции на должном уровне; 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- </w:t>
      </w:r>
      <w:r w:rsidR="00A26C3C" w:rsidRPr="008B7428">
        <w:rPr>
          <w:rFonts w:ascii="Times New Roman" w:hAnsi="Times New Roman" w:cs="Times New Roman"/>
          <w:sz w:val="28"/>
          <w:szCs w:val="28"/>
        </w:rPr>
        <w:t>дополнительное обучение в случае выявления провалов в реализации антикоррупционной политики, одной из причин которых является недостаточность знаний и навыков работников в сфере противодействия коррупции.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Консультирование по вопросам противодействия коррупции обычно осуществляется в индивидуальном порядке. </w:t>
      </w:r>
    </w:p>
    <w:p w:rsidR="00F36F2D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 xml:space="preserve">Федеральным законом от 6 декабря 2011 г. № 402-ФЗ «О бухгалтерском учете» установлена обязанность для всех организаций осуществлять внутренний контроль хозяйственных операций, а для организаций, бухгалтерская отчетность которых подлежит обязательному аудиту, также обязанность организовать внутренний контроль ведения бухгалтерского учета и составления бухгалтерской отчетности. 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>Систе</w:t>
      </w:r>
      <w:r w:rsidR="00397978">
        <w:rPr>
          <w:rFonts w:ascii="Times New Roman" w:hAnsi="Times New Roman" w:cs="Times New Roman"/>
          <w:sz w:val="28"/>
          <w:szCs w:val="28"/>
        </w:rPr>
        <w:t>ма внутреннего контроля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организации может способствовать профилактике и выявлению коррупционных правонарушений в деятельности организации. При этом наибольший интерес представляет реализация таких задач системы внутреннего контроля и аудита, как обеспечение надежности и достоверности финансовой (бухгалтерской)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организации. Для этого система внутреннего контроля и аудита должна учитывать требования антикоррупционной политики, реализуемой организацией, в том числе: 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-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проверка соблюдения различных организационных процедур и правил деятельности, которые значимы с точки зрения работы по профилактике и предупреждению коррупции; </w:t>
      </w:r>
    </w:p>
    <w:p w:rsidR="00F36F2D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- </w:t>
      </w:r>
      <w:r w:rsidR="00A26C3C" w:rsidRPr="008B7428">
        <w:rPr>
          <w:rFonts w:ascii="Times New Roman" w:hAnsi="Times New Roman" w:cs="Times New Roman"/>
          <w:sz w:val="28"/>
          <w:szCs w:val="28"/>
        </w:rPr>
        <w:t>контроль документирования операций хозяйственной деятельности организации;</w:t>
      </w:r>
    </w:p>
    <w:p w:rsidR="00C82AA0" w:rsidRPr="008B7428" w:rsidRDefault="00F36F2D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проверка экономической обоснованности осуществляемых операций в сферах коррупционного риска. </w:t>
      </w:r>
      <w:r w:rsidR="00C82AA0" w:rsidRPr="008B742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82AA0" w:rsidRPr="008B7428" w:rsidRDefault="00C82AA0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Контроль документирования операций хозяйственной деятельности прежде всего связан с обязанностью ведения финансовой (бухгалтерской) отчетности организации и направлен на предупреждение и выявление соответствующих нарушений: составления неофициальной отчетности, использования поддельных документов, записи несуществующих расходов, отсутствия первичных учетных документов, исправлений в документах и отчетности, уничтожения документов и отчетности ранее установленного срока и т.д. </w:t>
      </w:r>
    </w:p>
    <w:p w:rsidR="00C82AA0" w:rsidRPr="008B7428" w:rsidRDefault="00C82AA0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C82AA0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>9.Порядок пересмотра и внесения изменений в антикоррупционную политику организации</w:t>
      </w:r>
    </w:p>
    <w:p w:rsidR="00C82AA0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2AA0" w:rsidRPr="008B7428" w:rsidRDefault="00C82AA0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Данный локальный нормативный акт может быть пересмотрен, в него могут быть внесены изменения в случае изменения законодательства РФ. Конкретизация отдельных аспектов антикоррупционной политики может осуществляться путем разработки дополнений и приложений к данному акту </w:t>
      </w:r>
    </w:p>
    <w:p w:rsidR="00C82AA0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>Положение о комиссии по антикоррупционной политике</w:t>
      </w:r>
    </w:p>
    <w:p w:rsidR="00C82AA0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Настоящее положение разработано в целях защиты прав и свобод граждан, обеспечения законности, правопорядка и общественной безопасности в организации. Определяет задачи, основные принципы противодействия коррупции и меры предупреждения коррупционных правонарушений. </w:t>
      </w:r>
    </w:p>
    <w:p w:rsidR="00C82AA0" w:rsidRPr="008B7428" w:rsidRDefault="00C82AA0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C82AA0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 xml:space="preserve">1. Основные понятия, применяемые в настоящем положении. </w:t>
      </w:r>
    </w:p>
    <w:p w:rsidR="00C82AA0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В положении используются следующие основные понятия:</w:t>
      </w:r>
    </w:p>
    <w:p w:rsidR="00C82AA0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- </w:t>
      </w:r>
      <w:r w:rsidRPr="008B7428">
        <w:rPr>
          <w:rFonts w:ascii="Times New Roman" w:hAnsi="Times New Roman" w:cs="Times New Roman"/>
          <w:b/>
          <w:sz w:val="28"/>
          <w:szCs w:val="28"/>
        </w:rPr>
        <w:t>антикоррупционная политика</w:t>
      </w:r>
      <w:r w:rsidRPr="008B7428">
        <w:rPr>
          <w:rFonts w:ascii="Times New Roman" w:hAnsi="Times New Roman" w:cs="Times New Roman"/>
          <w:sz w:val="28"/>
          <w:szCs w:val="28"/>
        </w:rPr>
        <w:t xml:space="preserve"> - деятел</w:t>
      </w:r>
      <w:r w:rsidR="00C82AA0" w:rsidRPr="008B7428">
        <w:rPr>
          <w:rFonts w:ascii="Times New Roman" w:hAnsi="Times New Roman" w:cs="Times New Roman"/>
          <w:sz w:val="28"/>
          <w:szCs w:val="28"/>
        </w:rPr>
        <w:t>ьность МБОУ Мирнинская СОШ</w:t>
      </w:r>
      <w:r w:rsidRPr="008B7428">
        <w:rPr>
          <w:rFonts w:ascii="Times New Roman" w:hAnsi="Times New Roman" w:cs="Times New Roman"/>
          <w:sz w:val="28"/>
          <w:szCs w:val="28"/>
        </w:rPr>
        <w:t xml:space="preserve"> по антикоррупционной политике, направленной на создание эффективной системы противодействия коррупции;</w:t>
      </w:r>
    </w:p>
    <w:p w:rsidR="00C82AA0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- </w:t>
      </w:r>
      <w:r w:rsidRPr="008B7428">
        <w:rPr>
          <w:rFonts w:ascii="Times New Roman" w:hAnsi="Times New Roman" w:cs="Times New Roman"/>
          <w:b/>
          <w:sz w:val="28"/>
          <w:szCs w:val="28"/>
        </w:rPr>
        <w:t>антикоррупционная экспертиза</w:t>
      </w:r>
      <w:r w:rsidRPr="008B7428">
        <w:rPr>
          <w:rFonts w:ascii="Times New Roman" w:hAnsi="Times New Roman" w:cs="Times New Roman"/>
          <w:sz w:val="28"/>
          <w:szCs w:val="28"/>
        </w:rPr>
        <w:t xml:space="preserve"> правовых актов - деятельность специалистов по выявлению и описанию </w:t>
      </w:r>
      <w:proofErr w:type="spellStart"/>
      <w:r w:rsidRPr="008B7428">
        <w:rPr>
          <w:rFonts w:ascii="Times New Roman" w:hAnsi="Times New Roman" w:cs="Times New Roman"/>
          <w:sz w:val="28"/>
          <w:szCs w:val="28"/>
        </w:rPr>
        <w:t>коррупциогенных</w:t>
      </w:r>
      <w:proofErr w:type="spellEnd"/>
      <w:r w:rsidRPr="008B7428">
        <w:rPr>
          <w:rFonts w:ascii="Times New Roman" w:hAnsi="Times New Roman" w:cs="Times New Roman"/>
          <w:sz w:val="28"/>
          <w:szCs w:val="28"/>
        </w:rPr>
        <w:t xml:space="preserve"> факторов, относящихся к действующим правовым актам и (или) их проектам, разработке рекомендаций, направленных на устранение или ограничение действия таких факторов;</w:t>
      </w:r>
    </w:p>
    <w:p w:rsidR="00C82AA0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 xml:space="preserve"> - коррупция</w:t>
      </w:r>
      <w:r w:rsidRPr="008B7428">
        <w:rPr>
          <w:rFonts w:ascii="Times New Roman" w:hAnsi="Times New Roman" w:cs="Times New Roman"/>
          <w:sz w:val="28"/>
          <w:szCs w:val="28"/>
        </w:rPr>
        <w:t xml:space="preserve"> - принятие в своих интересах, а равно в интересах иных лиц, лично или через посредников имущественных благ, а также извлечение преимуществ лицами, замещающими должности в </w:t>
      </w:r>
      <w:r w:rsidR="00C82AA0" w:rsidRPr="008B7428">
        <w:rPr>
          <w:rFonts w:ascii="Times New Roman" w:hAnsi="Times New Roman" w:cs="Times New Roman"/>
          <w:sz w:val="28"/>
          <w:szCs w:val="28"/>
        </w:rPr>
        <w:t>МБОУ Мирнинская СОШ</w:t>
      </w:r>
      <w:r w:rsidRPr="008B7428">
        <w:rPr>
          <w:rFonts w:ascii="Times New Roman" w:hAnsi="Times New Roman" w:cs="Times New Roman"/>
          <w:sz w:val="28"/>
          <w:szCs w:val="28"/>
        </w:rPr>
        <w:t>, с использованием своих должностных полномочий и связанных с ними возможностей, а равно подкуп данных лиц путем противоправного предоставления им физическими и юридическими лицами указанных благ и преимуществ;</w:t>
      </w:r>
    </w:p>
    <w:p w:rsidR="00C82AA0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- </w:t>
      </w:r>
      <w:r w:rsidRPr="008B7428">
        <w:rPr>
          <w:rFonts w:ascii="Times New Roman" w:hAnsi="Times New Roman" w:cs="Times New Roman"/>
          <w:b/>
          <w:sz w:val="28"/>
          <w:szCs w:val="28"/>
        </w:rPr>
        <w:t>коррупционное правонарушение</w:t>
      </w:r>
      <w:r w:rsidRPr="008B7428">
        <w:rPr>
          <w:rFonts w:ascii="Times New Roman" w:hAnsi="Times New Roman" w:cs="Times New Roman"/>
          <w:sz w:val="28"/>
          <w:szCs w:val="28"/>
        </w:rPr>
        <w:t xml:space="preserve"> - деяние, обладающее признаками коррупции, за которое нормативным правовым актом предусмотрена гражданско-правовая, дисциплинарная, административная или уголовная ответственность;</w:t>
      </w:r>
    </w:p>
    <w:p w:rsidR="00C82AA0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B7428">
        <w:rPr>
          <w:rFonts w:ascii="Times New Roman" w:hAnsi="Times New Roman" w:cs="Times New Roman"/>
          <w:b/>
          <w:sz w:val="28"/>
          <w:szCs w:val="28"/>
        </w:rPr>
        <w:t>коррупциогенный</w:t>
      </w:r>
      <w:proofErr w:type="spellEnd"/>
      <w:r w:rsidRPr="008B7428">
        <w:rPr>
          <w:rFonts w:ascii="Times New Roman" w:hAnsi="Times New Roman" w:cs="Times New Roman"/>
          <w:b/>
          <w:sz w:val="28"/>
          <w:szCs w:val="28"/>
        </w:rPr>
        <w:t xml:space="preserve"> фактор</w:t>
      </w:r>
      <w:r w:rsidRPr="008B7428">
        <w:rPr>
          <w:rFonts w:ascii="Times New Roman" w:hAnsi="Times New Roman" w:cs="Times New Roman"/>
          <w:sz w:val="28"/>
          <w:szCs w:val="28"/>
        </w:rPr>
        <w:t xml:space="preserve"> - явление или совокупность явлений, порождающих коррупционные правонарушения или способствующие их распространению;</w:t>
      </w:r>
    </w:p>
    <w:p w:rsidR="00C82AA0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- </w:t>
      </w:r>
      <w:r w:rsidRPr="008B7428">
        <w:rPr>
          <w:rFonts w:ascii="Times New Roman" w:hAnsi="Times New Roman" w:cs="Times New Roman"/>
          <w:b/>
          <w:sz w:val="28"/>
          <w:szCs w:val="28"/>
        </w:rPr>
        <w:t>предупреждение коррупции</w:t>
      </w:r>
      <w:r w:rsidRPr="008B7428">
        <w:rPr>
          <w:rFonts w:ascii="Times New Roman" w:hAnsi="Times New Roman" w:cs="Times New Roman"/>
          <w:sz w:val="28"/>
          <w:szCs w:val="28"/>
        </w:rPr>
        <w:t xml:space="preserve"> - деятельность организации по антикоррупционной политике, направленной на выявление, изучение, ограничение либо устранение </w:t>
      </w:r>
      <w:r w:rsidRPr="008B7428">
        <w:rPr>
          <w:rFonts w:ascii="Times New Roman" w:hAnsi="Times New Roman" w:cs="Times New Roman"/>
          <w:sz w:val="28"/>
          <w:szCs w:val="28"/>
        </w:rPr>
        <w:lastRenderedPageBreak/>
        <w:t xml:space="preserve">явлений, порождающих коррупционные правонарушения или способствующих их распространению; </w:t>
      </w:r>
    </w:p>
    <w:p w:rsidR="00C82AA0" w:rsidRPr="008B7428" w:rsidRDefault="00A26C3C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- </w:t>
      </w:r>
      <w:r w:rsidRPr="008B7428">
        <w:rPr>
          <w:rFonts w:ascii="Times New Roman" w:hAnsi="Times New Roman" w:cs="Times New Roman"/>
          <w:b/>
          <w:sz w:val="28"/>
          <w:szCs w:val="28"/>
        </w:rPr>
        <w:t>субъекты антикоррупционной</w:t>
      </w:r>
      <w:r w:rsidRPr="008B7428">
        <w:rPr>
          <w:rFonts w:ascii="Times New Roman" w:hAnsi="Times New Roman" w:cs="Times New Roman"/>
          <w:sz w:val="28"/>
          <w:szCs w:val="28"/>
        </w:rPr>
        <w:t xml:space="preserve"> </w:t>
      </w:r>
      <w:r w:rsidRPr="008B7428">
        <w:rPr>
          <w:rFonts w:ascii="Times New Roman" w:hAnsi="Times New Roman" w:cs="Times New Roman"/>
          <w:b/>
          <w:sz w:val="28"/>
          <w:szCs w:val="28"/>
        </w:rPr>
        <w:t>политики</w:t>
      </w:r>
      <w:r w:rsidRPr="008B7428">
        <w:rPr>
          <w:rFonts w:ascii="Times New Roman" w:hAnsi="Times New Roman" w:cs="Times New Roman"/>
          <w:sz w:val="28"/>
          <w:szCs w:val="28"/>
        </w:rPr>
        <w:t xml:space="preserve"> - общественные и иные организации, уполномоченные в пределах своей компетенции осуществлять противодействие коррупции.</w:t>
      </w:r>
    </w:p>
    <w:p w:rsidR="00C82AA0" w:rsidRPr="008B7428" w:rsidRDefault="00C82AA0" w:rsidP="008B7428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C82AA0" w:rsidRPr="008B7428" w:rsidRDefault="00A26C3C" w:rsidP="008B742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 xml:space="preserve">Основные принципы противодействия коррупции. </w:t>
      </w:r>
    </w:p>
    <w:p w:rsidR="00C82AA0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Противодействие коррупции в организации осуществляется на основе следующих основных принципов:</w:t>
      </w:r>
    </w:p>
    <w:p w:rsidR="00C82AA0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- приоритета профилактических мер, направленных на недопущение формирования причин и условий, порождающих коррупцию; </w:t>
      </w:r>
    </w:p>
    <w:p w:rsidR="00C82AA0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- обеспечения четкой правовой регламентации деятельности, законности и гласности такой деятельности, государственного и общественного контроля над ней;</w:t>
      </w:r>
    </w:p>
    <w:p w:rsidR="00C82AA0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- приоритета защиты прав и законных интересов физических и юридических лиц; </w:t>
      </w:r>
    </w:p>
    <w:p w:rsidR="00C82AA0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- взаимодействия с общественными объединениями и гражданами. </w:t>
      </w:r>
    </w:p>
    <w:p w:rsidR="00C82AA0" w:rsidRPr="008B7428" w:rsidRDefault="00C82AA0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C82AA0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 xml:space="preserve">3. Основные меры предупреждения коррупционных правонарушений. </w:t>
      </w:r>
    </w:p>
    <w:p w:rsidR="00C82AA0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Предупреждение коррупционных правонарушений осуществляется путем применения следующих мер:</w:t>
      </w:r>
    </w:p>
    <w:p w:rsidR="00C82AA0" w:rsidRPr="008B7428" w:rsidRDefault="00C82AA0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- разработка и реализация антикоррупционных программ;</w:t>
      </w:r>
    </w:p>
    <w:p w:rsidR="00C82AA0" w:rsidRPr="008B7428" w:rsidRDefault="00C82AA0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- проведение антикоррупционной экспертизы правовых актов и их проектов;</w:t>
      </w:r>
    </w:p>
    <w:p w:rsidR="00C82AA0" w:rsidRPr="008B7428" w:rsidRDefault="00C82AA0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- антикоррупционные образование и пропаганда; </w:t>
      </w:r>
    </w:p>
    <w:p w:rsidR="00C82AA0" w:rsidRPr="008B7428" w:rsidRDefault="00C82AA0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</w:t>
      </w:r>
      <w:r w:rsidR="00A26C3C" w:rsidRPr="008B7428">
        <w:rPr>
          <w:rFonts w:ascii="Times New Roman" w:hAnsi="Times New Roman" w:cs="Times New Roman"/>
          <w:sz w:val="28"/>
          <w:szCs w:val="28"/>
        </w:rPr>
        <w:t>- иные меры, предусмотренные законодательством Российской Федерации.</w:t>
      </w:r>
    </w:p>
    <w:p w:rsidR="00C82AA0" w:rsidRPr="008B7428" w:rsidRDefault="00C82AA0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C82AA0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</w:t>
      </w:r>
      <w:r w:rsidRPr="008B7428">
        <w:rPr>
          <w:rFonts w:ascii="Times New Roman" w:hAnsi="Times New Roman" w:cs="Times New Roman"/>
          <w:b/>
          <w:sz w:val="28"/>
          <w:szCs w:val="28"/>
        </w:rPr>
        <w:t>4. Антикоррупционная экспертиза правовых актов и их проекто</w:t>
      </w:r>
      <w:r w:rsidR="00C82AA0" w:rsidRPr="008B7428">
        <w:rPr>
          <w:rFonts w:ascii="Times New Roman" w:hAnsi="Times New Roman" w:cs="Times New Roman"/>
          <w:b/>
          <w:sz w:val="28"/>
          <w:szCs w:val="28"/>
        </w:rPr>
        <w:t>в</w:t>
      </w:r>
    </w:p>
    <w:p w:rsidR="00C82AA0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</w:t>
      </w:r>
      <w:r w:rsidR="00C82AA0" w:rsidRPr="008B7428">
        <w:rPr>
          <w:rFonts w:ascii="Times New Roman" w:hAnsi="Times New Roman" w:cs="Times New Roman"/>
          <w:sz w:val="28"/>
          <w:szCs w:val="28"/>
        </w:rPr>
        <w:t xml:space="preserve">     </w:t>
      </w:r>
      <w:r w:rsidRPr="008B7428">
        <w:rPr>
          <w:rFonts w:ascii="Times New Roman" w:hAnsi="Times New Roman" w:cs="Times New Roman"/>
          <w:sz w:val="28"/>
          <w:szCs w:val="28"/>
        </w:rPr>
        <w:t xml:space="preserve">Антикоррупционная экспертиза правовых актов и их проектов проводится с целью выявления и устранения несовершенства правовых норм, которые повышают вероятность коррупционных действий. </w:t>
      </w:r>
    </w:p>
    <w:p w:rsidR="00C82AA0" w:rsidRPr="008B7428" w:rsidRDefault="00C82AA0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Решение о проведении антикоррупционной экспертизы правовых актов и их проектов принимается руководителем </w:t>
      </w:r>
      <w:r w:rsidRPr="008B7428">
        <w:rPr>
          <w:rFonts w:ascii="Times New Roman" w:hAnsi="Times New Roman" w:cs="Times New Roman"/>
          <w:sz w:val="28"/>
          <w:szCs w:val="28"/>
        </w:rPr>
        <w:t>организации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2AA0" w:rsidRPr="008B7428" w:rsidRDefault="00C82AA0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Граждане (работники, клиенты) вправе обратиться к председателю комиссии по антикоррупционной политике организации с обращением о проведении антикоррупционной экспертизы действующих правовых актов. </w:t>
      </w:r>
    </w:p>
    <w:p w:rsidR="00C82AA0" w:rsidRPr="008B7428" w:rsidRDefault="00C82AA0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A26C3C" w:rsidRPr="008B7428">
        <w:rPr>
          <w:rFonts w:ascii="Times New Roman" w:hAnsi="Times New Roman" w:cs="Times New Roman"/>
          <w:b/>
          <w:sz w:val="28"/>
          <w:szCs w:val="28"/>
        </w:rPr>
        <w:t xml:space="preserve">5. Антикоррупционные образование и пропаганда </w:t>
      </w:r>
    </w:p>
    <w:p w:rsidR="00C82AA0" w:rsidRPr="008B7428" w:rsidRDefault="00C82AA0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Для решения задач по формированию антикоррупционного мировоззрения, повышения уровня правосознания и правовой культуры, в организации в установленном порядке организуется изучение правовых и морально-этических аспектов деятельности. </w:t>
      </w:r>
    </w:p>
    <w:p w:rsidR="00C82AA0" w:rsidRPr="008B7428" w:rsidRDefault="00C82AA0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Антикоррупционная пропаганда представляет собой целенаправленную деятельность средств массовой информации, координируемую и стимулируемую системой государственных заказов, содержанием которой являются просветительская работа в организации по вопросам противостояния коррупции в любых ее проявлениях, воспитания у граждан чувства гражданской ответственности, укрепление доверия к власти. </w:t>
      </w:r>
    </w:p>
    <w:p w:rsidR="00C82AA0" w:rsidRPr="008B7428" w:rsidRDefault="00C82AA0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Организация антикоррупционной пропаганды осуществляется в соответствии с законодательством Российской Федерации. </w:t>
      </w:r>
    </w:p>
    <w:p w:rsidR="00C82AA0" w:rsidRPr="008B7428" w:rsidRDefault="00C82AA0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C82AA0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 xml:space="preserve">6. Внедрение антикоррупционных механизмов. </w:t>
      </w:r>
    </w:p>
    <w:p w:rsidR="00C82AA0" w:rsidRPr="008B7428" w:rsidRDefault="00C82AA0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Проведение совещания с работниками организации по вопросам антикоррупционной политики. </w:t>
      </w:r>
      <w:r w:rsidRPr="008B742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82AA0" w:rsidRPr="008B7428" w:rsidRDefault="00C82AA0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Усиление воспитательной и разъяснительной работы работников в организации по недопущению фактов вымогательства и получения денежных средств. </w:t>
      </w:r>
    </w:p>
    <w:p w:rsidR="00C82AA0" w:rsidRPr="008B7428" w:rsidRDefault="00C82AA0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Участие в комплексных проверках организации по порядку привлечения денежных и их целевому использованию. </w:t>
      </w:r>
    </w:p>
    <w:p w:rsidR="00C82AA0" w:rsidRPr="008B7428" w:rsidRDefault="00C82AA0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Усиление контроля за ведением документов строгой </w:t>
      </w:r>
      <w:r w:rsidRPr="008B7428">
        <w:rPr>
          <w:rFonts w:ascii="Times New Roman" w:hAnsi="Times New Roman" w:cs="Times New Roman"/>
          <w:sz w:val="28"/>
          <w:szCs w:val="28"/>
        </w:rPr>
        <w:t>отчетности.</w:t>
      </w:r>
    </w:p>
    <w:p w:rsidR="006F7549" w:rsidRPr="008B7428" w:rsidRDefault="006F7549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Анализ о состоянии работы и мерах по предупреждению коррупционных правонарушений в организации. Подведение итогов анонимного анкетирования работников на предмет выявления фактов коррупционных правонарушений и обобщение вопроса на заседании комиссии по реализации стратегии антикоррупционной политики </w:t>
      </w:r>
    </w:p>
    <w:p w:rsidR="006F7549" w:rsidRPr="008B7428" w:rsidRDefault="006F7549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Анализ заявлений, обращений граждан на предмет наличия в них информации о фактах коррупции в организации. Принятие по результатам проверок организационных мер, направленных на предупреждение подобных фактов. </w:t>
      </w:r>
    </w:p>
    <w:p w:rsidR="006F7549" w:rsidRPr="008B7428" w:rsidRDefault="006F7549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F7549" w:rsidRPr="008B7428" w:rsidRDefault="006F7549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F7549" w:rsidRPr="008B7428" w:rsidRDefault="006F7549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F7549" w:rsidRPr="008B7428" w:rsidRDefault="006F7549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F7549" w:rsidRPr="008B7428" w:rsidRDefault="006F7549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F7549" w:rsidRPr="008B7428" w:rsidRDefault="006F7549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F7549" w:rsidRPr="008B7428" w:rsidRDefault="006F7549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F7549" w:rsidRPr="008B7428" w:rsidRDefault="006F7549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F7549" w:rsidRPr="008B7428" w:rsidRDefault="006F7549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F7549" w:rsidRPr="008B7428" w:rsidRDefault="006F7549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F7549" w:rsidRPr="008B7428" w:rsidRDefault="006F7549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F7549" w:rsidRPr="008B7428" w:rsidRDefault="006F7549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F7549" w:rsidRPr="008B7428" w:rsidRDefault="006F7549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F7549" w:rsidRPr="008B7428" w:rsidRDefault="006F7549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F7549" w:rsidRPr="008B7428" w:rsidRDefault="006F7549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F7549" w:rsidRPr="008B7428" w:rsidRDefault="006F7549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F7549" w:rsidRPr="008B7428" w:rsidRDefault="006F7549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F7549" w:rsidRPr="008B7428" w:rsidRDefault="006F7549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F7549" w:rsidRPr="008B7428" w:rsidRDefault="006F7549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F7549" w:rsidRPr="008B7428" w:rsidRDefault="006F7549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7978" w:rsidRDefault="00397978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7978" w:rsidRDefault="00397978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7978" w:rsidRDefault="00397978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7978" w:rsidRDefault="00397978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7978" w:rsidRDefault="00397978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2FFF" w:rsidRDefault="00402FFF" w:rsidP="00402FFF">
      <w:pPr>
        <w:pStyle w:val="Default"/>
        <w:jc w:val="right"/>
      </w:pPr>
      <w:r>
        <w:lastRenderedPageBreak/>
        <w:t xml:space="preserve">Утверждаю </w:t>
      </w:r>
    </w:p>
    <w:p w:rsidR="00402FFF" w:rsidRDefault="00402FFF" w:rsidP="00402FFF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>директор  школы                Лобанова М.Н.</w:t>
      </w:r>
    </w:p>
    <w:p w:rsidR="00402FFF" w:rsidRDefault="00402FFF" w:rsidP="00402FFF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приказ № 93/5от 15.08.2019 г. </w:t>
      </w:r>
    </w:p>
    <w:p w:rsidR="006F7549" w:rsidRDefault="006F7549" w:rsidP="00402FFF">
      <w:pPr>
        <w:pStyle w:val="a3"/>
        <w:ind w:left="-80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02FFF" w:rsidRDefault="00402FFF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2FFF" w:rsidRDefault="00402FFF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2FFF" w:rsidRDefault="00402FFF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2FFF" w:rsidRPr="008B7428" w:rsidRDefault="00402FFF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Кодекс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>Этики и служебного поведения работников организации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 xml:space="preserve">Статья 1. Предмет и сфера действия Кодекса. 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1.Данный кодекс - документ, разработан с целью создания профессиональной культуры в организации, улучшения имиджа, оптимизации взаимодействия с внешней средой, совершенствование управленческой структуры, т.е. обеспечения устойчивого развития в условиях современных перемен. 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2.Кодекс представляет собой свод общих принципов профессиональной служебной этики и основных правил служебного поведения, которым надлежит руководствоваться сотрудникам организации. Кодекс - это свод основных морально-этических норм и правил социального поведения, следуя которым мы укрепляем высокую репутацию организации, поддерживая ее авторитет и традиции. </w:t>
      </w:r>
    </w:p>
    <w:p w:rsidR="005304A0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3.Кодекс определяет основные принципы совместной жизнедеятельности работников организации, которые должны включать уважительное, вежливое и заботливое отношение друг к другу и к окружающим, аспекты сотрудничества и ответственности за функционирование организации. 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4.Организация обязана создать, необходимые условия для полной реализации положений Кодекса. Гражданин, поступающий на работу в организацию (в дальнейшем сотрудник), знакомится с положением Кодекса и соблюдает их в процессе своей деятельности. 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5. Изменения и дополнения в Кодекс могут вносить по инициативе отдельных сотрудников. 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6.Кодекс является документом, открытым для ознакомления всех участников рабочего процесса. Содержание Кодекса доводится до сведения всех сотрудников. Вновь прибывшие обязательно знакомятся с данным документом, который находится в доступном месте. 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7. Нормами Кодекса руководствуются все ра</w:t>
      </w:r>
      <w:r w:rsidR="006F7549" w:rsidRPr="008B7428">
        <w:rPr>
          <w:rFonts w:ascii="Times New Roman" w:hAnsi="Times New Roman" w:cs="Times New Roman"/>
          <w:sz w:val="28"/>
          <w:szCs w:val="28"/>
        </w:rPr>
        <w:t>ботники МБОУ Мирнинская СОШ</w:t>
      </w:r>
      <w:r w:rsidRPr="008B7428">
        <w:rPr>
          <w:rFonts w:ascii="Times New Roman" w:hAnsi="Times New Roman" w:cs="Times New Roman"/>
          <w:sz w:val="28"/>
          <w:szCs w:val="28"/>
        </w:rPr>
        <w:t xml:space="preserve"> без исключения. 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8.Данный Кодекс определяет основные нормы профессиональной этики, которые: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- регулируют отношения между всеми работниками организации и общественности;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- защищают их человеческую ценность и достоинство; 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- поддерживают качество профессиональной деятельности работников организации и честь их профессии; - создают культуру организации, основанную на доверии, ответственности и справедливости;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- оказывают противодействие коррупции: по предупреждению коррупции, в том числе по выявлению и последующему устранению причин коррупции (профилактика коррупции). </w:t>
      </w:r>
    </w:p>
    <w:p w:rsidR="006F7549" w:rsidRPr="008B7428" w:rsidRDefault="006F7549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 xml:space="preserve">Статья 2. Цель Кодекса. 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1. Цель Кодекса - установление этических норм и правил служебного поведения сотрудника для достойного выполнения им своей профессиональной деятельности, а также содействие укреплению авторитета сотрудника организации. Кодекс призван повысить эффективность выполнения сотрудниками организации своих должностных обязанностей. Целью Кодекса является внедрение единых правил поведения. 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2. Кодекс: 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а) служит основной для формирования должностной морали., уважительного отношения к работе в общественном сознании;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б) выступает как институт общественного сознания и нравственности сотрудников организации, и х самоконтроля. Кодекс способствует тому, чтобы работник организации сам управлял своим поведением, способствует дисциплине и взаимному уважению, а также установлению в организации благоприятной и безопасной обстановки. 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3. Знание и соблюдение сотрудниками Кодекса является одним из критериев оценки качества их профессиональной деятельности и служебного поведения, высокого сознания общественного долга, нетерпимости к нарушениям общественных интересов, забота каждого о сохранении и умножении общественного достояния. </w:t>
      </w:r>
    </w:p>
    <w:p w:rsidR="006F7549" w:rsidRPr="008B7428" w:rsidRDefault="006F7549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>Статья 3. Основные принципы служебного поведения сотрудников организации.</w:t>
      </w:r>
      <w:r w:rsidRPr="008B74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1.Источники и принципы профессиональной устанавливаются на основании норм культуры, традиции, конституционных положений и законодательных актов Российской Федерации. </w:t>
      </w:r>
    </w:p>
    <w:p w:rsidR="005304A0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2.Основу норм Кодекса составляют следующие основные принципы: человечность, справедливость, профессионализм, ответственность, терпимость, демократичность, партнерство и солидарность. </w:t>
      </w:r>
    </w:p>
    <w:p w:rsidR="005304A0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3.Основные принципы служебного поведения сотрудников представляют основы поведения, которыми им надлежит руководствоваться при исполнении должностных и функциональных обязанностей. 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4.Сотрудники, сознавая ответственность перед государством, обществом и гражданами, призваны: 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а) исполнять должностные обязанности добросовестно и на высоком профессиональном уровне в целях обеспечения эффективной работы организации;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б) исходить из того, что признание, соблюдение прав и свобод человека и гражданина определяют основной смысл и содержания деятельности сотрудников организации;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в) осуществлять свою деятельность в пределах полномочий, представленных сотруднику организации;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г) исключать </w:t>
      </w:r>
      <w:r w:rsidR="006F7549" w:rsidRPr="008B7428">
        <w:rPr>
          <w:rFonts w:ascii="Times New Roman" w:hAnsi="Times New Roman" w:cs="Times New Roman"/>
          <w:sz w:val="28"/>
          <w:szCs w:val="28"/>
        </w:rPr>
        <w:t>действия,</w:t>
      </w:r>
      <w:r w:rsidRPr="008B7428">
        <w:rPr>
          <w:rFonts w:ascii="Times New Roman" w:hAnsi="Times New Roman" w:cs="Times New Roman"/>
          <w:sz w:val="28"/>
          <w:szCs w:val="28"/>
        </w:rPr>
        <w:t xml:space="preserve">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lastRenderedPageBreak/>
        <w:t xml:space="preserve"> д) уведомлять руководителя, органы прокуратуры или другие государственные органы обо всех случаях обращения к сотруднику организации каких - либо лиц в целях склонения к совершению коррупционных правонарушений; 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е) соблюдать нейтральность, исключающую возможность влияния на их профессиональную деятельность решений политических партий, иных общественных объединений; 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ж) соблюдать нормы служебной, профессиональной этики и правила делового поведения;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з) проявлять корректность и внимательность в обращении со всеми сотрудниками организации, гражданами и должностными лицами;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и) проявлять терпимость и уважение к обычаям и традициям народов России,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к) воздерживаться от поведения, которое могло бы вызвать сомнение в объективном исполнении сотрудником должностных обязанностей, а также избегать конфликтных ситуаций, способных нанести ущерб их репутации или авторитету организации; 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л) принимать предусмотренные законодательством Российской Федерации меры по недопущению возникновения конфликтов интересов и урегулированию возникших конфликтов интересов; 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м) соблюдать установленные в организации правила публичных выступлений и предоставления служебной информации; 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н) уважительно относиться к деятельности представителей средств массовой информации по информированию общества о работе организации, а также оказывать содействия в получении достоверной информации в установленном порядке. </w:t>
      </w:r>
    </w:p>
    <w:p w:rsidR="006F7549" w:rsidRPr="008B7428" w:rsidRDefault="006F7549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 xml:space="preserve">Статья 4. Соблюдение законности. 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1.Сотрудник организации обязан соблюдать Конституцию Российской Федерации, федеральные конституционные законы, федеральные законы, иные нормативные правовые акты Российской Федерации, локальные акты организации.</w:t>
      </w:r>
    </w:p>
    <w:p w:rsidR="005304A0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2. Сотрудник в своей деятельности не должен допускать нарушения законов и иных нормативных правовых актов исходя из политической, экономической целесообразности либо по иным мотивам. 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3.Сотрудник обязан противодействовать проявлениям коррупции и предпринимать меры по ее профилактике в порядке, установленном законодательством Российской Федерации о противодействии коррупции. 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4.Ключевым элементом для обеспечения исполнения этических норм является возможность выявления и реагирования на факты этических нарушений. Для этого создается «Комиссия по этике», в функциональные обязанности которой входит прием вопросов сотрудников, разбор этических ситуаций, реагирование на такие ситуации. </w:t>
      </w:r>
    </w:p>
    <w:p w:rsidR="006F7549" w:rsidRPr="008B7428" w:rsidRDefault="006F7549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lastRenderedPageBreak/>
        <w:t>Статья 5. Требования к антикоррупционному поведению сотрудников организации.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1.Сотрудник при исполнении им должностных обязанностей не должен допускать личной заинтересованности, которая приводит или может привести к конфликту интересов. </w:t>
      </w:r>
    </w:p>
    <w:p w:rsidR="006F7549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2.Сотруднику запрещается получать в связи с исполнением должностных обязанностей вознаграждения от физических и юридических лиц (денежное вознаграждение, ссуды, услуги, оплату развлечений, отдыха, транспортных расходов и иные вознаграждения).</w:t>
      </w:r>
    </w:p>
    <w:p w:rsidR="001D79BB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3.Сотрудники должны уважительно и доброжелательно общаться с клиентами организации. </w:t>
      </w:r>
    </w:p>
    <w:p w:rsidR="001D79BB" w:rsidRPr="008B7428" w:rsidRDefault="001D79BB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D79BB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>Статья 6. Обращение со служебной информацией.</w:t>
      </w:r>
    </w:p>
    <w:p w:rsidR="001D79BB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1.Сотрудник организации может обрабатывать и передавать служебную информацию при соблюдении действующих в организации норм и требований, принятых в соответствии с законодательством Российской Федерации.</w:t>
      </w:r>
    </w:p>
    <w:p w:rsidR="001D79BB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2.Сотрудник обязан принимать соответствующие меры для обеспечения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должностных обязанностей. </w:t>
      </w:r>
    </w:p>
    <w:p w:rsidR="001D79BB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3. Сотрудник имеет право пользоваться различными источниками информации. </w:t>
      </w:r>
    </w:p>
    <w:p w:rsidR="001D79BB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4.Сотрудник имеет право открыто (в письменной или устной форме) высказывать свое мнение о региональной или государственной политике в своей профессиональной сфере, а также о действиях участников рабочего процесса, однако его утверждения не могут быть тенденциозно неточными, злонамеренными и оскорбительными. </w:t>
      </w:r>
    </w:p>
    <w:p w:rsidR="001D79BB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5.Сотрудник не имеет права обнародовать конфиденциальную служебную информацию. </w:t>
      </w:r>
    </w:p>
    <w:p w:rsidR="001D79BB" w:rsidRPr="008B7428" w:rsidRDefault="001D79BB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1D79BB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 xml:space="preserve">Статья 7. Этика поведения сотрудников, наделенных организационно-распорядительными полномочиями по отношению к другим сотрудникам организации. </w:t>
      </w:r>
    </w:p>
    <w:p w:rsidR="001D79BB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1. Сотрудник, наделенный организационно-распорядительными полномочиями по отношению к другим сотрудникам, должен быть для них образцом профессионализма, безупречной репутации, способствовать формированию в коллективе благоприятного </w:t>
      </w:r>
      <w:r w:rsidR="001D79BB" w:rsidRPr="008B7428">
        <w:rPr>
          <w:rFonts w:ascii="Times New Roman" w:hAnsi="Times New Roman" w:cs="Times New Roman"/>
          <w:sz w:val="28"/>
          <w:szCs w:val="28"/>
        </w:rPr>
        <w:t>для эффективной работы морально-</w:t>
      </w:r>
      <w:r w:rsidRPr="008B7428">
        <w:rPr>
          <w:rFonts w:ascii="Times New Roman" w:hAnsi="Times New Roman" w:cs="Times New Roman"/>
          <w:sz w:val="28"/>
          <w:szCs w:val="28"/>
        </w:rPr>
        <w:t>психологического климата.</w:t>
      </w:r>
    </w:p>
    <w:p w:rsidR="001D79BB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2. Сотрудники, наделенные организационно-распорядительными полномочиями по отношению к другим сотрудникам, призваны: </w:t>
      </w:r>
    </w:p>
    <w:p w:rsidR="001D79BB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а) принимать меры по предотвращению и урегулированию конфликтов интересов; </w:t>
      </w:r>
    </w:p>
    <w:p w:rsidR="001D79BB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б) принимать меры по предупреждению коррупции; </w:t>
      </w:r>
    </w:p>
    <w:p w:rsidR="001D79BB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в) не допускать случаев принуждения сотрудников к участию в деятельности политических партий, иных общественных объединений. </w:t>
      </w:r>
    </w:p>
    <w:p w:rsidR="001D79BB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3.Сотрудник, наделенный организационно-распорядительными полномочиями по отношению к другим сотрудникам, должен принимать меры к тому, чтобы </w:t>
      </w:r>
      <w:r w:rsidRPr="008B7428">
        <w:rPr>
          <w:rFonts w:ascii="Times New Roman" w:hAnsi="Times New Roman" w:cs="Times New Roman"/>
          <w:sz w:val="28"/>
          <w:szCs w:val="28"/>
        </w:rPr>
        <w:lastRenderedPageBreak/>
        <w:t xml:space="preserve">подчиненные ему не допускали коррупционно опасного поведения, своим личным поведением подавать пример честности, беспристрастности и справедливости. </w:t>
      </w:r>
    </w:p>
    <w:p w:rsidR="001D79BB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4.Сотрудник, наделенный организационно-распорядительными полномочиями по отношению к другим сотрудникам, несет ответственность в соответствии с законодательством Российской Федерации за действия или бездействия подчиненных сотрудников, нарушающих принципы этики и правила служебного поведения, если он не принял мер, чтобы не допустить таких действий или бездействий. </w:t>
      </w:r>
    </w:p>
    <w:p w:rsidR="001D79BB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5.Если сотрудник организации является членом совета, комиссии или иной рабочей группы, обязанной принимать решения, в которых он лично заинтересован, и в связи с этим не может сохранять беспристрастность, он сообщает об этом лицам, участвующим в обсуждении, и берет самоотвод от голосования или иного способа принятия решения. </w:t>
      </w:r>
    </w:p>
    <w:p w:rsidR="001D79BB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6.Сотрудник не может представлять свою организацию в судебном споре с другой организацией, учреждением, предприятием или физическими лицами в том случае, если с партнерами по данному делу его связывают какие-либо частные интересы или счеты, и он может быть заинтересован в том или ином исходе дела. О своей заинтересованности он должен сообщить лицам, рассматривающим данное дело. </w:t>
      </w:r>
    </w:p>
    <w:p w:rsidR="001D79BB" w:rsidRPr="008B7428" w:rsidRDefault="001D79BB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1D79BB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>Статья 8. Служебное общение.</w:t>
      </w:r>
      <w:r w:rsidRPr="008B74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79BB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1.В общении сотрудникам организации необходимо руководствоваться конституционными положениями,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 </w:t>
      </w:r>
    </w:p>
    <w:p w:rsidR="001D79BB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2.В общении с гражданами и коллегами со стороны сотрудника организации недопустимы:</w:t>
      </w:r>
    </w:p>
    <w:p w:rsidR="001D79BB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-любого вида высказывания и действия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 </w:t>
      </w:r>
    </w:p>
    <w:p w:rsidR="001D79BB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-пренебрежительный тон, грубость, заносчивость, некорректность замечаний, предъявление неправомерных, незаслуженных обвинений;</w:t>
      </w:r>
    </w:p>
    <w:p w:rsidR="001D79BB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-угрозы, оскорбительные выражения или реплики, действия, препятствующие нормальному общению или провоцирующие противоправное поведение. </w:t>
      </w:r>
    </w:p>
    <w:p w:rsidR="001D79BB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3.Сотрудники организации должны способствовать установлению в коллективе деловых взаимоотношений и конструктивного сотрудничества друг с другом, должны быть вежливыми, доброжелательными, корректными, внимательными и проявлять толерантность в общении с клиентами, общественностью и коллегами. </w:t>
      </w:r>
    </w:p>
    <w:p w:rsidR="001D79BB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4.Сотрудники сами выбирают подходящий стиль общения с коллегами и клиентами, основанный на взаимном уважении. </w:t>
      </w:r>
    </w:p>
    <w:p w:rsidR="001D79BB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5.В первую очередь, сотрудник должен быть требователен к себе, никогда не должен терять чувства меры и самообладания.</w:t>
      </w:r>
    </w:p>
    <w:p w:rsidR="001D79BB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6.Сотрудник является беспристрастным, одинаково доброжелательным и благосклонным ко всем клиентам организации. </w:t>
      </w:r>
    </w:p>
    <w:p w:rsidR="001D79BB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lastRenderedPageBreak/>
        <w:t>7.Сотрудник не злоупотребля</w:t>
      </w:r>
      <w:r w:rsidR="001D79BB" w:rsidRPr="008B7428">
        <w:rPr>
          <w:rFonts w:ascii="Times New Roman" w:hAnsi="Times New Roman" w:cs="Times New Roman"/>
          <w:sz w:val="28"/>
          <w:szCs w:val="28"/>
        </w:rPr>
        <w:t xml:space="preserve">ет своим служебным положением. </w:t>
      </w:r>
      <w:r w:rsidRPr="008B74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79BB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8. Общение между сотрудниками организации.</w:t>
      </w:r>
    </w:p>
    <w:p w:rsidR="000E6AF2" w:rsidRPr="008B7428" w:rsidRDefault="001D79BB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Взаимоотношения между сотрудниками основываются на принципах коллегиальности, партнерства и уважения. Сотрудник защищает не только свой авторитет, но и авторитет своих коллег. Он не принижает своих коллег в присутствии других лиц. </w:t>
      </w: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Сотрудник как образец культурного человека всегда обязан приветствовать (здороваться) со своим коллегой, проявление иного поведения может рассматриваться как неуважение (пренебрежения) к коллеге. Пренебрежительное отношение недопустимо. </w:t>
      </w: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Сотрудники избегают необоснованных и скандальных конфликтов во взаимоотношениях. В случае возникновения разногласий они стремятся к их конструктивному решению. </w:t>
      </w:r>
    </w:p>
    <w:p w:rsidR="000E6AF2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9. Взаимоотношения с администрацией. </w:t>
      </w:r>
    </w:p>
    <w:p w:rsidR="000E6AF2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Организация базируется на принципах свободы слова и убеждений, терпимости, демократичности и справедливости. Администрация организации делает все возможное для полного раскрытия способностей и умений сотрудника в своей профессиональной деятельности. </w:t>
      </w: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В организации 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</w:t>
      </w:r>
      <w:r w:rsidRPr="008B7428">
        <w:rPr>
          <w:rFonts w:ascii="Times New Roman" w:hAnsi="Times New Roman" w:cs="Times New Roman"/>
          <w:sz w:val="28"/>
          <w:szCs w:val="28"/>
        </w:rPr>
        <w:t>директор.</w:t>
      </w: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Администрация организации 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сотрудников, квалификационные категории и обязанности не должны препятствовать равноправному выражению всеми сотрудниками своего мнения и защите своих убеждений. </w:t>
      </w: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>Администрация не может дискриминировать, игнорировать или преследовать сотрудников за их убеждения или на основании личных симпатий или антипатий. Отношения администрации с каждым из сотрудников основываются на принципе равноправия.</w:t>
      </w: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Администрация не может требовать или собирать информацию о личной жизни сотрудника, не связанную с выполнением им своих трудовых обязанностей.</w:t>
      </w: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Оценки и решения руководителя должны быть беспристрастными и основываться на фактах и реальных заслугах сотрудников.</w:t>
      </w: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Сотрудники имеют право получать от администрации информацию, имеющую значение для работы организации. Администрация не имеет права скрывать или тенденциозно извращать информацию, могущую повлиять на карьеру сотрудника и на качество его труда.</w:t>
      </w: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>Сотрудники организации уважительно относятся к администрации, соблюдают субординацию и при возникновении конфликта с администрацией пытаются его разрешить с соблюдением этических норм.</w:t>
      </w: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В случае выявления преступной деятельности сотрудников, а также грубых нарушений профессиональной этики директор организации должен принять решение по отношению к нарушителям. </w:t>
      </w: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0E6AF2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>Статья 9. Личность сотрудника организации.</w:t>
      </w:r>
    </w:p>
    <w:p w:rsidR="000E6AF2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1. Профессиональная этика сотрудника организации требует преданности своей работе и чувства ответственности при исполнении своих обязанностей. </w:t>
      </w:r>
    </w:p>
    <w:p w:rsidR="000E6AF2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2. Сотрудник организации требователен по отношению к себе и стремится к самосовершенствованию. Для него характерно самонаблюдение, самоопределение и самовоспитание. </w:t>
      </w:r>
    </w:p>
    <w:p w:rsidR="000E6AF2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3. Сотрудник дорожит своей репутацией.</w:t>
      </w:r>
    </w:p>
    <w:p w:rsidR="000E6AF2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4. Внешний вид сотрудника организации при исполнении им должностных обязанностей должен способствовать уважительному отношению граждан к организации. Соответствовать общепринятому деловому стилю, который отличают официальность, сдержанность, традиционность, аккуратность.</w:t>
      </w: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0E6AF2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</w:t>
      </w:r>
      <w:r w:rsidRPr="008B7428">
        <w:rPr>
          <w:rFonts w:ascii="Times New Roman" w:hAnsi="Times New Roman" w:cs="Times New Roman"/>
          <w:b/>
          <w:sz w:val="28"/>
          <w:szCs w:val="28"/>
        </w:rPr>
        <w:t xml:space="preserve">Статья 10. Основные нормы. </w:t>
      </w:r>
    </w:p>
    <w:p w:rsidR="000E6AF2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1. За нарушение положений Кодекса сотрудник несет моральную ответственность, а также иную ответственность в соответствии с законодательством Российской Федерации.</w:t>
      </w:r>
    </w:p>
    <w:p w:rsidR="000E6AF2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2. Соблюдение сотрудником норм кодекса учитывается при формировании кадрового резерва для выдвижения на вышестоящие должности, а также при наложении дисциплинарных взысканий. </w:t>
      </w:r>
    </w:p>
    <w:p w:rsidR="000E6AF2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3. Сотрудник несет ответственность за качество и результаты доверенной ему работы.</w:t>
      </w:r>
    </w:p>
    <w:p w:rsidR="005304A0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4. Сотрудник несет ответственность за порученные ему администрацией функции и доверенные ресурсы. </w:t>
      </w:r>
    </w:p>
    <w:p w:rsidR="000E6AF2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5. Каждый сотрудник должен принимать все необходимые меры для соблюдения положений настоящего Кодекса. </w:t>
      </w: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402FFF" w:rsidRDefault="00402FFF" w:rsidP="00402FFF">
      <w:pPr>
        <w:pStyle w:val="Default"/>
        <w:jc w:val="right"/>
      </w:pPr>
      <w:r>
        <w:lastRenderedPageBreak/>
        <w:t xml:space="preserve">Утверждаю </w:t>
      </w:r>
    </w:p>
    <w:p w:rsidR="00402FFF" w:rsidRDefault="00402FFF" w:rsidP="00402FFF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>директор  школы                Лобанова М.Н.</w:t>
      </w:r>
    </w:p>
    <w:p w:rsidR="00402FFF" w:rsidRDefault="00402FFF" w:rsidP="00402FFF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приказ № 93/5от 15.08.2019 г. </w:t>
      </w:r>
    </w:p>
    <w:p w:rsidR="000E6AF2" w:rsidRPr="008B7428" w:rsidRDefault="000E6AF2" w:rsidP="00402FFF">
      <w:pPr>
        <w:pStyle w:val="a3"/>
        <w:ind w:left="-806"/>
        <w:jc w:val="right"/>
        <w:rPr>
          <w:rFonts w:ascii="Times New Roman" w:hAnsi="Times New Roman" w:cs="Times New Roman"/>
          <w:sz w:val="28"/>
          <w:szCs w:val="28"/>
        </w:rPr>
      </w:pP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0E6AF2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>Порядок уведомления о фактах обращения в целях склонения работника</w:t>
      </w:r>
      <w:r w:rsidR="000E6AF2" w:rsidRPr="008B7428">
        <w:rPr>
          <w:rFonts w:ascii="Times New Roman" w:hAnsi="Times New Roman" w:cs="Times New Roman"/>
          <w:b/>
          <w:sz w:val="28"/>
          <w:szCs w:val="28"/>
        </w:rPr>
        <w:t xml:space="preserve"> МБОУ Мирнинская СОШ к</w:t>
      </w:r>
      <w:r w:rsidRPr="008B7428">
        <w:rPr>
          <w:rFonts w:ascii="Times New Roman" w:hAnsi="Times New Roman" w:cs="Times New Roman"/>
          <w:b/>
          <w:sz w:val="28"/>
          <w:szCs w:val="28"/>
        </w:rPr>
        <w:t xml:space="preserve"> совершению коррупционных правонарушений</w:t>
      </w: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AF2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1. Настоящий Порядок распространяется на всех рабо</w:t>
      </w:r>
      <w:r w:rsidR="000E6AF2" w:rsidRPr="008B7428">
        <w:rPr>
          <w:rFonts w:ascii="Times New Roman" w:hAnsi="Times New Roman" w:cs="Times New Roman"/>
          <w:sz w:val="28"/>
          <w:szCs w:val="28"/>
        </w:rPr>
        <w:t xml:space="preserve">тников МБОУ Мирнинская СОШ  </w:t>
      </w:r>
    </w:p>
    <w:p w:rsidR="000E6AF2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2. Работник обязан уведомлять работодателя, органы прокуратуры или другие государственные органы:</w:t>
      </w:r>
    </w:p>
    <w:p w:rsidR="000E6AF2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- о фактах обращения к нему каких-либо лиц в целях склонения его к совершению коррупционного правонарушения;</w:t>
      </w:r>
    </w:p>
    <w:p w:rsidR="000E6AF2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- о фактах совершения другими работниками коррупционных правонарушений, непредставления сведений либо представления заведомо недостоверных или неполных сведений о доходах, об имуществе и обязательствах имущественного характера. </w:t>
      </w: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Уведомление о фактах обращения в целях склонения к совершению коррупционных правонарушений является должностной (служебной) обязанностью каждого работника организации. </w:t>
      </w: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Исключение составляют лишь случаи, когда по данным фактам проведена или проводится проверка и работодателю, органам прокуратуры или другим государственным органам уже известно о фактах обращения к работнику в целях склонения к совершению коррупционных правонарушений. </w:t>
      </w: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3. Под коррупционными правонарушениями применимо к правоотношениям, регулируемым настоящим Порядком, следует понимать: </w:t>
      </w: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а) злоупотребление служебным положением: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положения, вопреки законным интересам общества и государства, в целях получения выгоды в виде: денег, ценностей, иного имущества или услуг имущественного характера, иных имущественных прав для себя или для третьи лиц, либо незаконное предоставление такой выгоды указанному лицу другими физическими лицами; </w:t>
      </w: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б) совершение деяний, указанных в подпункте "а" настоящего пункта, от имени или в интересах юридического лица. </w:t>
      </w:r>
    </w:p>
    <w:p w:rsidR="000E6AF2" w:rsidRPr="008B7428" w:rsidRDefault="000E6AF2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4. Невыполнение работником должностной (служебной) обязанности по уведомлению о фактах обращения в целях склонения к совершению коррупционных правонарушений является правонарушением, влекущим увольнение работника из организации либо привлечение его к иным видам ответственности в соответствии с законодательством Российской Федерации. </w:t>
      </w:r>
      <w:r w:rsidRPr="008B742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C55AD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5. Работник , уведомивший работодателя, органы прокуратуры или другие государственные органы о фактах обращения в целях склонения его к совершению коррупционного правонарушения, о фактах совершения другими работниками </w:t>
      </w:r>
      <w:r w:rsidRPr="008B7428">
        <w:rPr>
          <w:rFonts w:ascii="Times New Roman" w:hAnsi="Times New Roman" w:cs="Times New Roman"/>
          <w:sz w:val="28"/>
          <w:szCs w:val="28"/>
        </w:rPr>
        <w:lastRenderedPageBreak/>
        <w:t>организации коррупционных правонарушений, непредставления сведений либо представления заведомо недостоверных или неполных сведений о доходах, об имуществе и обязательствах имущественного характера, находится под защитой государства в соответствии с законодательством Российской Федерации.</w:t>
      </w:r>
    </w:p>
    <w:p w:rsidR="006C55AD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6. Во всех случаях обращения к работнику каких-либо лиц в целях склонения его к совершению коррупционных правонарушений работник организации обязан в течение 3 рабочих дней уведомить о данных фактах своего работодателя. </w:t>
      </w:r>
    </w:p>
    <w:p w:rsidR="006C55AD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7. Организация проверки сведений по факту обращения к работнику организации каких-либо лиц в целях склонения его к совершению коррупционных правонарушений подлежит рассмотрению на комиссии по соблюдению требований к служебному поведению работника и урегулированию конфликта интересов. </w:t>
      </w:r>
    </w:p>
    <w:p w:rsidR="006C55AD" w:rsidRPr="008B7428" w:rsidRDefault="006C55AD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C55AD" w:rsidRPr="008B7428" w:rsidRDefault="006C55AD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C55AD" w:rsidRPr="008B7428" w:rsidRDefault="006C55AD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C55AD" w:rsidRPr="008B7428" w:rsidRDefault="006C55AD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C55AD" w:rsidRPr="008B7428" w:rsidRDefault="006C55AD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C55AD" w:rsidRPr="008B7428" w:rsidRDefault="006C55AD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C55AD" w:rsidRPr="008B7428" w:rsidRDefault="006C55AD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C55AD" w:rsidRPr="008B7428" w:rsidRDefault="006C55AD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C55AD" w:rsidRPr="008B7428" w:rsidRDefault="006C55AD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C55AD" w:rsidRPr="008B7428" w:rsidRDefault="006C55AD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C55AD" w:rsidRPr="008B7428" w:rsidRDefault="006C55AD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C55AD" w:rsidRPr="008B7428" w:rsidRDefault="006C55AD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C55AD" w:rsidRPr="008B7428" w:rsidRDefault="006C55AD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5304A0" w:rsidRDefault="005304A0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04A0" w:rsidRDefault="005304A0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04A0" w:rsidRDefault="005304A0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04A0" w:rsidRDefault="005304A0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04A0" w:rsidRDefault="005304A0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04A0" w:rsidRDefault="005304A0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04A0" w:rsidRDefault="005304A0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04A0" w:rsidRDefault="005304A0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04A0" w:rsidRDefault="005304A0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04A0" w:rsidRDefault="005304A0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04A0" w:rsidRDefault="005304A0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04A0" w:rsidRDefault="005304A0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04A0" w:rsidRDefault="005304A0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04A0" w:rsidRDefault="005304A0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04A0" w:rsidRDefault="005304A0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04A0" w:rsidRDefault="005304A0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04A0" w:rsidRDefault="005304A0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04A0" w:rsidRDefault="005304A0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04A0" w:rsidRDefault="005304A0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04A0" w:rsidRDefault="005304A0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04A0" w:rsidRDefault="005304A0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2FFF" w:rsidRDefault="00402FFF" w:rsidP="00402FFF">
      <w:pPr>
        <w:pStyle w:val="Default"/>
        <w:jc w:val="right"/>
      </w:pPr>
      <w:r>
        <w:lastRenderedPageBreak/>
        <w:t xml:space="preserve">Утверждаю </w:t>
      </w:r>
    </w:p>
    <w:p w:rsidR="00402FFF" w:rsidRDefault="00402FFF" w:rsidP="00402FFF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>директор  школы                Лобанова М.Н.</w:t>
      </w:r>
    </w:p>
    <w:p w:rsidR="00402FFF" w:rsidRDefault="00402FFF" w:rsidP="00402FFF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приказ № 93/5от 15.08.2019 г. </w:t>
      </w:r>
    </w:p>
    <w:p w:rsidR="005304A0" w:rsidRDefault="005304A0" w:rsidP="00402FFF">
      <w:pPr>
        <w:pStyle w:val="a3"/>
        <w:ind w:left="-80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304A0" w:rsidRDefault="005304A0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04A0" w:rsidRDefault="005304A0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5EF1" w:rsidRDefault="00E55EF1" w:rsidP="008B7428">
      <w:pPr>
        <w:pStyle w:val="a3"/>
        <w:ind w:left="-80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5AD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b/>
          <w:sz w:val="28"/>
          <w:szCs w:val="28"/>
        </w:rPr>
        <w:t>ПАМЯТКА ПО УВЕДОМЛЕНИЮ О СКЛОНЕНИИ К КОРРУПЦИИ</w:t>
      </w:r>
    </w:p>
    <w:p w:rsidR="006C55AD" w:rsidRPr="008B7428" w:rsidRDefault="006C55AD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</w:p>
    <w:p w:rsidR="006C55AD" w:rsidRPr="008B7428" w:rsidRDefault="006C55AD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Уведомление обо всех ситуациях склонения к коррупционным правонарушениям может привести к сокращению числа случаев предложения и дачи взятки, так как позволяет выявить недобросовестных представителей организаций и иных граждан, взаимодействующих с государственным органом или организацией. </w:t>
      </w:r>
    </w:p>
    <w:p w:rsidR="006C55AD" w:rsidRPr="008B7428" w:rsidRDefault="006C55AD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</w:t>
      </w:r>
      <w:r w:rsidR="00A26C3C" w:rsidRPr="008B7428">
        <w:rPr>
          <w:rFonts w:ascii="Times New Roman" w:hAnsi="Times New Roman" w:cs="Times New Roman"/>
          <w:sz w:val="28"/>
          <w:szCs w:val="28"/>
          <w:u w:val="single"/>
        </w:rPr>
        <w:t xml:space="preserve">Порядок действий работника при склонении его к коррупционным правонарушениям: </w:t>
      </w:r>
    </w:p>
    <w:p w:rsidR="006C55AD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1. Уведомить работодателя о факте склонения сотрудника к коррупционным правонарушениям. Уведомление оформляется в свободной форме и передается руководителю организации не позднее окончания рабочего дня. </w:t>
      </w:r>
    </w:p>
    <w:p w:rsidR="006C55AD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2. При нахождении сотрудника организации не при исполнении должностных обязанностей либо вне пределов места работы о факте обращения в целях склонения его к совершению коррупционного правонарушения он уведомляет работодателя по любым доступным средствам связи в течение рабочего дня. </w:t>
      </w:r>
    </w:p>
    <w:p w:rsidR="006C55AD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3. Работодатель принимает меры по организации проверки поступивших сведений.</w:t>
      </w:r>
    </w:p>
    <w:p w:rsidR="006C55AD" w:rsidRPr="008B7428" w:rsidRDefault="006C55AD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Необходимо понимать, что обсуждение определенных тем с представителями организаций и гражданами, особенно с теми из них, чья выгода зависит от решений и действий работников, может восприниматься как просьба о даче взятки.</w:t>
      </w:r>
    </w:p>
    <w:p w:rsidR="006C55AD" w:rsidRPr="008B7428" w:rsidRDefault="006C55AD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  </w:t>
      </w:r>
      <w:r w:rsidR="00A26C3C" w:rsidRPr="008B7428">
        <w:rPr>
          <w:rFonts w:ascii="Times New Roman" w:hAnsi="Times New Roman" w:cs="Times New Roman"/>
          <w:sz w:val="28"/>
          <w:szCs w:val="28"/>
        </w:rPr>
        <w:t xml:space="preserve"> К числу таких тем относятся, </w:t>
      </w:r>
      <w:r w:rsidRPr="008B7428">
        <w:rPr>
          <w:rFonts w:ascii="Times New Roman" w:hAnsi="Times New Roman" w:cs="Times New Roman"/>
          <w:sz w:val="28"/>
          <w:szCs w:val="28"/>
        </w:rPr>
        <w:t>например:</w:t>
      </w:r>
    </w:p>
    <w:p w:rsidR="006C55AD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- низкий уровень заработной платы работника и нехватка денежных средств на реализацию тех или иных нужд; </w:t>
      </w:r>
    </w:p>
    <w:p w:rsidR="006C55AD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- желание приобрести то или иное имущество, получить ту или иную услугу, отправиться в туристическую поездку;</w:t>
      </w:r>
    </w:p>
    <w:p w:rsidR="006C55AD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- отсутствие работы у родственников работника;</w:t>
      </w:r>
    </w:p>
    <w:p w:rsidR="006C55AD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- необходимость поступления детей работника в образовательные учреждения и т.д. </w:t>
      </w:r>
    </w:p>
    <w:p w:rsidR="006C55AD" w:rsidRPr="008B7428" w:rsidRDefault="006C55AD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 </w:t>
      </w:r>
      <w:r w:rsidR="00A26C3C" w:rsidRPr="008B7428">
        <w:rPr>
          <w:rFonts w:ascii="Times New Roman" w:hAnsi="Times New Roman" w:cs="Times New Roman"/>
          <w:sz w:val="28"/>
          <w:szCs w:val="28"/>
        </w:rPr>
        <w:t>Определенные исходящие от сотрудников предложения, особенно если они адресованы представителям организаций и гражданам, чья выгода зависит от их решений и действий, могут восприниматься как просьба о даче взятки. Это возможно даже в том случае, когда такие предложения продиктованы благими намерениями и никак не связаны с личной выгодой работника.</w:t>
      </w:r>
    </w:p>
    <w:p w:rsidR="006C55AD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К числу таких предложений относятся, например, предложения: </w:t>
      </w:r>
    </w:p>
    <w:p w:rsidR="006C55AD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- предоставить работнику и (или) его родственникам скидку; </w:t>
      </w:r>
    </w:p>
    <w:p w:rsidR="006C55AD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- воспользоваться услугами конкретной компании и (или) экспертов для устранения выявленных нарушений, выполнения работ в рамках государственного контракта, подготовки необходимых документов; </w:t>
      </w:r>
    </w:p>
    <w:p w:rsidR="006C55AD" w:rsidRPr="008B7428" w:rsidRDefault="00A26C3C" w:rsidP="008B7428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lastRenderedPageBreak/>
        <w:t xml:space="preserve">- внести деньги в конкретный благотворительный фонд; </w:t>
      </w:r>
    </w:p>
    <w:p w:rsidR="00402FFF" w:rsidRDefault="00A26C3C" w:rsidP="00E55EF1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- поддержать конкретную спортивную команду и т.д. </w:t>
      </w:r>
    </w:p>
    <w:p w:rsidR="00402FFF" w:rsidRDefault="00A26C3C" w:rsidP="00E55EF1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>А совершение сотрудниками определенных действий может восприниматься, как согласие принять взятку или просьба о даче взятки. К числу таких действий, например, относятся: - получение подарков, даже стоимостью менее 3000 рублей;</w:t>
      </w:r>
    </w:p>
    <w:p w:rsidR="000C50A5" w:rsidRPr="00E55EF1" w:rsidRDefault="00A26C3C" w:rsidP="00E55EF1">
      <w:pPr>
        <w:pStyle w:val="a3"/>
        <w:ind w:left="-806"/>
        <w:jc w:val="both"/>
        <w:rPr>
          <w:rFonts w:ascii="Times New Roman" w:hAnsi="Times New Roman" w:cs="Times New Roman"/>
          <w:sz w:val="28"/>
          <w:szCs w:val="28"/>
        </w:rPr>
      </w:pPr>
      <w:r w:rsidRPr="008B7428">
        <w:rPr>
          <w:rFonts w:ascii="Times New Roman" w:hAnsi="Times New Roman" w:cs="Times New Roman"/>
          <w:sz w:val="28"/>
          <w:szCs w:val="28"/>
        </w:rPr>
        <w:t xml:space="preserve"> - посещения ресторанов совместно с представителями организации, которая извлекла, извлекает или может извлечь выгоду из решений или действи</w:t>
      </w:r>
      <w:r>
        <w:t>й (</w:t>
      </w:r>
      <w:r w:rsidRPr="00E55EF1">
        <w:rPr>
          <w:rFonts w:ascii="Times New Roman" w:hAnsi="Times New Roman" w:cs="Times New Roman"/>
        </w:rPr>
        <w:t>бездействия) работника</w:t>
      </w:r>
    </w:p>
    <w:sectPr w:rsidR="000C50A5" w:rsidRPr="00E55EF1" w:rsidSect="00495C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1674" w:rsidRDefault="00E71674" w:rsidP="00402FFF">
      <w:pPr>
        <w:spacing w:after="0" w:line="240" w:lineRule="auto"/>
      </w:pPr>
      <w:r>
        <w:separator/>
      </w:r>
    </w:p>
  </w:endnote>
  <w:endnote w:type="continuationSeparator" w:id="0">
    <w:p w:rsidR="00E71674" w:rsidRDefault="00E71674" w:rsidP="00402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1674" w:rsidRDefault="00E71674" w:rsidP="00402FFF">
      <w:pPr>
        <w:spacing w:after="0" w:line="240" w:lineRule="auto"/>
      </w:pPr>
      <w:r>
        <w:separator/>
      </w:r>
    </w:p>
  </w:footnote>
  <w:footnote w:type="continuationSeparator" w:id="0">
    <w:p w:rsidR="00E71674" w:rsidRDefault="00E71674" w:rsidP="00402F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7C5CD5"/>
    <w:multiLevelType w:val="hybridMultilevel"/>
    <w:tmpl w:val="492C80FC"/>
    <w:lvl w:ilvl="0" w:tplc="863C10D6">
      <w:start w:val="4"/>
      <w:numFmt w:val="decimal"/>
      <w:lvlText w:val="%1."/>
      <w:lvlJc w:val="left"/>
      <w:pPr>
        <w:ind w:left="-4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4" w:hanging="360"/>
      </w:pPr>
    </w:lvl>
    <w:lvl w:ilvl="2" w:tplc="0419001B" w:tentative="1">
      <w:start w:val="1"/>
      <w:numFmt w:val="lowerRoman"/>
      <w:lvlText w:val="%3."/>
      <w:lvlJc w:val="right"/>
      <w:pPr>
        <w:ind w:left="994" w:hanging="180"/>
      </w:pPr>
    </w:lvl>
    <w:lvl w:ilvl="3" w:tplc="0419000F" w:tentative="1">
      <w:start w:val="1"/>
      <w:numFmt w:val="decimal"/>
      <w:lvlText w:val="%4."/>
      <w:lvlJc w:val="left"/>
      <w:pPr>
        <w:ind w:left="1714" w:hanging="360"/>
      </w:pPr>
    </w:lvl>
    <w:lvl w:ilvl="4" w:tplc="04190019" w:tentative="1">
      <w:start w:val="1"/>
      <w:numFmt w:val="lowerLetter"/>
      <w:lvlText w:val="%5."/>
      <w:lvlJc w:val="left"/>
      <w:pPr>
        <w:ind w:left="2434" w:hanging="360"/>
      </w:pPr>
    </w:lvl>
    <w:lvl w:ilvl="5" w:tplc="0419001B" w:tentative="1">
      <w:start w:val="1"/>
      <w:numFmt w:val="lowerRoman"/>
      <w:lvlText w:val="%6."/>
      <w:lvlJc w:val="right"/>
      <w:pPr>
        <w:ind w:left="3154" w:hanging="180"/>
      </w:pPr>
    </w:lvl>
    <w:lvl w:ilvl="6" w:tplc="0419000F" w:tentative="1">
      <w:start w:val="1"/>
      <w:numFmt w:val="decimal"/>
      <w:lvlText w:val="%7."/>
      <w:lvlJc w:val="left"/>
      <w:pPr>
        <w:ind w:left="3874" w:hanging="360"/>
      </w:pPr>
    </w:lvl>
    <w:lvl w:ilvl="7" w:tplc="04190019" w:tentative="1">
      <w:start w:val="1"/>
      <w:numFmt w:val="lowerLetter"/>
      <w:lvlText w:val="%8."/>
      <w:lvlJc w:val="left"/>
      <w:pPr>
        <w:ind w:left="4594" w:hanging="360"/>
      </w:pPr>
    </w:lvl>
    <w:lvl w:ilvl="8" w:tplc="0419001B" w:tentative="1">
      <w:start w:val="1"/>
      <w:numFmt w:val="lowerRoman"/>
      <w:lvlText w:val="%9."/>
      <w:lvlJc w:val="right"/>
      <w:pPr>
        <w:ind w:left="5314" w:hanging="180"/>
      </w:pPr>
    </w:lvl>
  </w:abstractNum>
  <w:abstractNum w:abstractNumId="1">
    <w:nsid w:val="2D9D18EB"/>
    <w:multiLevelType w:val="hybridMultilevel"/>
    <w:tmpl w:val="FB104B4E"/>
    <w:lvl w:ilvl="0" w:tplc="8768484C">
      <w:start w:val="7"/>
      <w:numFmt w:val="decimal"/>
      <w:lvlText w:val="%1"/>
      <w:lvlJc w:val="left"/>
      <w:pPr>
        <w:ind w:left="-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34" w:hanging="360"/>
      </w:pPr>
    </w:lvl>
    <w:lvl w:ilvl="2" w:tplc="0419001B" w:tentative="1">
      <w:start w:val="1"/>
      <w:numFmt w:val="lowerRoman"/>
      <w:lvlText w:val="%3."/>
      <w:lvlJc w:val="right"/>
      <w:pPr>
        <w:ind w:left="1354" w:hanging="180"/>
      </w:pPr>
    </w:lvl>
    <w:lvl w:ilvl="3" w:tplc="0419000F" w:tentative="1">
      <w:start w:val="1"/>
      <w:numFmt w:val="decimal"/>
      <w:lvlText w:val="%4."/>
      <w:lvlJc w:val="left"/>
      <w:pPr>
        <w:ind w:left="2074" w:hanging="360"/>
      </w:pPr>
    </w:lvl>
    <w:lvl w:ilvl="4" w:tplc="04190019" w:tentative="1">
      <w:start w:val="1"/>
      <w:numFmt w:val="lowerLetter"/>
      <w:lvlText w:val="%5."/>
      <w:lvlJc w:val="left"/>
      <w:pPr>
        <w:ind w:left="2794" w:hanging="360"/>
      </w:pPr>
    </w:lvl>
    <w:lvl w:ilvl="5" w:tplc="0419001B" w:tentative="1">
      <w:start w:val="1"/>
      <w:numFmt w:val="lowerRoman"/>
      <w:lvlText w:val="%6."/>
      <w:lvlJc w:val="right"/>
      <w:pPr>
        <w:ind w:left="3514" w:hanging="180"/>
      </w:pPr>
    </w:lvl>
    <w:lvl w:ilvl="6" w:tplc="0419000F" w:tentative="1">
      <w:start w:val="1"/>
      <w:numFmt w:val="decimal"/>
      <w:lvlText w:val="%7."/>
      <w:lvlJc w:val="left"/>
      <w:pPr>
        <w:ind w:left="4234" w:hanging="360"/>
      </w:pPr>
    </w:lvl>
    <w:lvl w:ilvl="7" w:tplc="04190019" w:tentative="1">
      <w:start w:val="1"/>
      <w:numFmt w:val="lowerLetter"/>
      <w:lvlText w:val="%8."/>
      <w:lvlJc w:val="left"/>
      <w:pPr>
        <w:ind w:left="4954" w:hanging="360"/>
      </w:pPr>
    </w:lvl>
    <w:lvl w:ilvl="8" w:tplc="0419001B" w:tentative="1">
      <w:start w:val="1"/>
      <w:numFmt w:val="lowerRoman"/>
      <w:lvlText w:val="%9."/>
      <w:lvlJc w:val="right"/>
      <w:pPr>
        <w:ind w:left="5674" w:hanging="180"/>
      </w:pPr>
    </w:lvl>
  </w:abstractNum>
  <w:abstractNum w:abstractNumId="2">
    <w:nsid w:val="2F866902"/>
    <w:multiLevelType w:val="hybridMultilevel"/>
    <w:tmpl w:val="540E140A"/>
    <w:lvl w:ilvl="0" w:tplc="218A1216">
      <w:start w:val="1"/>
      <w:numFmt w:val="decimal"/>
      <w:lvlText w:val="%1."/>
      <w:lvlJc w:val="left"/>
      <w:pPr>
        <w:ind w:left="-4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4" w:hanging="360"/>
      </w:pPr>
    </w:lvl>
    <w:lvl w:ilvl="2" w:tplc="0419001B" w:tentative="1">
      <w:start w:val="1"/>
      <w:numFmt w:val="lowerRoman"/>
      <w:lvlText w:val="%3."/>
      <w:lvlJc w:val="right"/>
      <w:pPr>
        <w:ind w:left="994" w:hanging="180"/>
      </w:pPr>
    </w:lvl>
    <w:lvl w:ilvl="3" w:tplc="0419000F" w:tentative="1">
      <w:start w:val="1"/>
      <w:numFmt w:val="decimal"/>
      <w:lvlText w:val="%4."/>
      <w:lvlJc w:val="left"/>
      <w:pPr>
        <w:ind w:left="1714" w:hanging="360"/>
      </w:pPr>
    </w:lvl>
    <w:lvl w:ilvl="4" w:tplc="04190019" w:tentative="1">
      <w:start w:val="1"/>
      <w:numFmt w:val="lowerLetter"/>
      <w:lvlText w:val="%5."/>
      <w:lvlJc w:val="left"/>
      <w:pPr>
        <w:ind w:left="2434" w:hanging="360"/>
      </w:pPr>
    </w:lvl>
    <w:lvl w:ilvl="5" w:tplc="0419001B" w:tentative="1">
      <w:start w:val="1"/>
      <w:numFmt w:val="lowerRoman"/>
      <w:lvlText w:val="%6."/>
      <w:lvlJc w:val="right"/>
      <w:pPr>
        <w:ind w:left="3154" w:hanging="180"/>
      </w:pPr>
    </w:lvl>
    <w:lvl w:ilvl="6" w:tplc="0419000F" w:tentative="1">
      <w:start w:val="1"/>
      <w:numFmt w:val="decimal"/>
      <w:lvlText w:val="%7."/>
      <w:lvlJc w:val="left"/>
      <w:pPr>
        <w:ind w:left="3874" w:hanging="360"/>
      </w:pPr>
    </w:lvl>
    <w:lvl w:ilvl="7" w:tplc="04190019" w:tentative="1">
      <w:start w:val="1"/>
      <w:numFmt w:val="lowerLetter"/>
      <w:lvlText w:val="%8."/>
      <w:lvlJc w:val="left"/>
      <w:pPr>
        <w:ind w:left="4594" w:hanging="360"/>
      </w:pPr>
    </w:lvl>
    <w:lvl w:ilvl="8" w:tplc="0419001B" w:tentative="1">
      <w:start w:val="1"/>
      <w:numFmt w:val="lowerRoman"/>
      <w:lvlText w:val="%9."/>
      <w:lvlJc w:val="right"/>
      <w:pPr>
        <w:ind w:left="5314" w:hanging="180"/>
      </w:pPr>
    </w:lvl>
  </w:abstractNum>
  <w:abstractNum w:abstractNumId="3">
    <w:nsid w:val="36E3716E"/>
    <w:multiLevelType w:val="hybridMultilevel"/>
    <w:tmpl w:val="3FDEA298"/>
    <w:lvl w:ilvl="0" w:tplc="AD60B390">
      <w:start w:val="7"/>
      <w:numFmt w:val="decimal"/>
      <w:lvlText w:val="%1."/>
      <w:lvlJc w:val="left"/>
      <w:pPr>
        <w:ind w:left="2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4" w:hanging="360"/>
      </w:pPr>
    </w:lvl>
    <w:lvl w:ilvl="2" w:tplc="0419001B" w:tentative="1">
      <w:start w:val="1"/>
      <w:numFmt w:val="lowerRoman"/>
      <w:lvlText w:val="%3."/>
      <w:lvlJc w:val="right"/>
      <w:pPr>
        <w:ind w:left="1714" w:hanging="180"/>
      </w:pPr>
    </w:lvl>
    <w:lvl w:ilvl="3" w:tplc="0419000F" w:tentative="1">
      <w:start w:val="1"/>
      <w:numFmt w:val="decimal"/>
      <w:lvlText w:val="%4."/>
      <w:lvlJc w:val="left"/>
      <w:pPr>
        <w:ind w:left="2434" w:hanging="360"/>
      </w:pPr>
    </w:lvl>
    <w:lvl w:ilvl="4" w:tplc="04190019" w:tentative="1">
      <w:start w:val="1"/>
      <w:numFmt w:val="lowerLetter"/>
      <w:lvlText w:val="%5."/>
      <w:lvlJc w:val="left"/>
      <w:pPr>
        <w:ind w:left="3154" w:hanging="360"/>
      </w:pPr>
    </w:lvl>
    <w:lvl w:ilvl="5" w:tplc="0419001B" w:tentative="1">
      <w:start w:val="1"/>
      <w:numFmt w:val="lowerRoman"/>
      <w:lvlText w:val="%6."/>
      <w:lvlJc w:val="right"/>
      <w:pPr>
        <w:ind w:left="3874" w:hanging="180"/>
      </w:pPr>
    </w:lvl>
    <w:lvl w:ilvl="6" w:tplc="0419000F" w:tentative="1">
      <w:start w:val="1"/>
      <w:numFmt w:val="decimal"/>
      <w:lvlText w:val="%7."/>
      <w:lvlJc w:val="left"/>
      <w:pPr>
        <w:ind w:left="4594" w:hanging="360"/>
      </w:pPr>
    </w:lvl>
    <w:lvl w:ilvl="7" w:tplc="04190019" w:tentative="1">
      <w:start w:val="1"/>
      <w:numFmt w:val="lowerLetter"/>
      <w:lvlText w:val="%8."/>
      <w:lvlJc w:val="left"/>
      <w:pPr>
        <w:ind w:left="5314" w:hanging="360"/>
      </w:pPr>
    </w:lvl>
    <w:lvl w:ilvl="8" w:tplc="0419001B" w:tentative="1">
      <w:start w:val="1"/>
      <w:numFmt w:val="lowerRoman"/>
      <w:lvlText w:val="%9."/>
      <w:lvlJc w:val="right"/>
      <w:pPr>
        <w:ind w:left="6034" w:hanging="180"/>
      </w:pPr>
    </w:lvl>
  </w:abstractNum>
  <w:abstractNum w:abstractNumId="4">
    <w:nsid w:val="55990C2F"/>
    <w:multiLevelType w:val="hybridMultilevel"/>
    <w:tmpl w:val="2A988FDC"/>
    <w:lvl w:ilvl="0" w:tplc="455EB9DE">
      <w:start w:val="4"/>
      <w:numFmt w:val="decimal"/>
      <w:lvlText w:val="%1."/>
      <w:lvlJc w:val="left"/>
      <w:pPr>
        <w:ind w:left="-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34" w:hanging="360"/>
      </w:pPr>
    </w:lvl>
    <w:lvl w:ilvl="2" w:tplc="0419001B" w:tentative="1">
      <w:start w:val="1"/>
      <w:numFmt w:val="lowerRoman"/>
      <w:lvlText w:val="%3."/>
      <w:lvlJc w:val="right"/>
      <w:pPr>
        <w:ind w:left="1354" w:hanging="180"/>
      </w:pPr>
    </w:lvl>
    <w:lvl w:ilvl="3" w:tplc="0419000F" w:tentative="1">
      <w:start w:val="1"/>
      <w:numFmt w:val="decimal"/>
      <w:lvlText w:val="%4."/>
      <w:lvlJc w:val="left"/>
      <w:pPr>
        <w:ind w:left="2074" w:hanging="360"/>
      </w:pPr>
    </w:lvl>
    <w:lvl w:ilvl="4" w:tplc="04190019" w:tentative="1">
      <w:start w:val="1"/>
      <w:numFmt w:val="lowerLetter"/>
      <w:lvlText w:val="%5."/>
      <w:lvlJc w:val="left"/>
      <w:pPr>
        <w:ind w:left="2794" w:hanging="360"/>
      </w:pPr>
    </w:lvl>
    <w:lvl w:ilvl="5" w:tplc="0419001B" w:tentative="1">
      <w:start w:val="1"/>
      <w:numFmt w:val="lowerRoman"/>
      <w:lvlText w:val="%6."/>
      <w:lvlJc w:val="right"/>
      <w:pPr>
        <w:ind w:left="3514" w:hanging="180"/>
      </w:pPr>
    </w:lvl>
    <w:lvl w:ilvl="6" w:tplc="0419000F" w:tentative="1">
      <w:start w:val="1"/>
      <w:numFmt w:val="decimal"/>
      <w:lvlText w:val="%7."/>
      <w:lvlJc w:val="left"/>
      <w:pPr>
        <w:ind w:left="4234" w:hanging="360"/>
      </w:pPr>
    </w:lvl>
    <w:lvl w:ilvl="7" w:tplc="04190019" w:tentative="1">
      <w:start w:val="1"/>
      <w:numFmt w:val="lowerLetter"/>
      <w:lvlText w:val="%8."/>
      <w:lvlJc w:val="left"/>
      <w:pPr>
        <w:ind w:left="4954" w:hanging="360"/>
      </w:pPr>
    </w:lvl>
    <w:lvl w:ilvl="8" w:tplc="0419001B" w:tentative="1">
      <w:start w:val="1"/>
      <w:numFmt w:val="lowerRoman"/>
      <w:lvlText w:val="%9."/>
      <w:lvlJc w:val="right"/>
      <w:pPr>
        <w:ind w:left="5674" w:hanging="180"/>
      </w:pPr>
    </w:lvl>
  </w:abstractNum>
  <w:abstractNum w:abstractNumId="5">
    <w:nsid w:val="57DB3BCD"/>
    <w:multiLevelType w:val="hybridMultilevel"/>
    <w:tmpl w:val="3D762314"/>
    <w:lvl w:ilvl="0" w:tplc="DEE6C7C4">
      <w:start w:val="2"/>
      <w:numFmt w:val="decimal"/>
      <w:lvlText w:val="%1."/>
      <w:lvlJc w:val="left"/>
      <w:pPr>
        <w:ind w:left="-4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4" w:hanging="360"/>
      </w:pPr>
    </w:lvl>
    <w:lvl w:ilvl="2" w:tplc="0419001B" w:tentative="1">
      <w:start w:val="1"/>
      <w:numFmt w:val="lowerRoman"/>
      <w:lvlText w:val="%3."/>
      <w:lvlJc w:val="right"/>
      <w:pPr>
        <w:ind w:left="994" w:hanging="180"/>
      </w:pPr>
    </w:lvl>
    <w:lvl w:ilvl="3" w:tplc="0419000F" w:tentative="1">
      <w:start w:val="1"/>
      <w:numFmt w:val="decimal"/>
      <w:lvlText w:val="%4."/>
      <w:lvlJc w:val="left"/>
      <w:pPr>
        <w:ind w:left="1714" w:hanging="360"/>
      </w:pPr>
    </w:lvl>
    <w:lvl w:ilvl="4" w:tplc="04190019" w:tentative="1">
      <w:start w:val="1"/>
      <w:numFmt w:val="lowerLetter"/>
      <w:lvlText w:val="%5."/>
      <w:lvlJc w:val="left"/>
      <w:pPr>
        <w:ind w:left="2434" w:hanging="360"/>
      </w:pPr>
    </w:lvl>
    <w:lvl w:ilvl="5" w:tplc="0419001B" w:tentative="1">
      <w:start w:val="1"/>
      <w:numFmt w:val="lowerRoman"/>
      <w:lvlText w:val="%6."/>
      <w:lvlJc w:val="right"/>
      <w:pPr>
        <w:ind w:left="3154" w:hanging="180"/>
      </w:pPr>
    </w:lvl>
    <w:lvl w:ilvl="6" w:tplc="0419000F" w:tentative="1">
      <w:start w:val="1"/>
      <w:numFmt w:val="decimal"/>
      <w:lvlText w:val="%7."/>
      <w:lvlJc w:val="left"/>
      <w:pPr>
        <w:ind w:left="3874" w:hanging="360"/>
      </w:pPr>
    </w:lvl>
    <w:lvl w:ilvl="7" w:tplc="04190019" w:tentative="1">
      <w:start w:val="1"/>
      <w:numFmt w:val="lowerLetter"/>
      <w:lvlText w:val="%8."/>
      <w:lvlJc w:val="left"/>
      <w:pPr>
        <w:ind w:left="4594" w:hanging="360"/>
      </w:pPr>
    </w:lvl>
    <w:lvl w:ilvl="8" w:tplc="0419001B" w:tentative="1">
      <w:start w:val="1"/>
      <w:numFmt w:val="lowerRoman"/>
      <w:lvlText w:val="%9."/>
      <w:lvlJc w:val="right"/>
      <w:pPr>
        <w:ind w:left="5314" w:hanging="180"/>
      </w:pPr>
    </w:lvl>
  </w:abstractNum>
  <w:abstractNum w:abstractNumId="6">
    <w:nsid w:val="789D7E40"/>
    <w:multiLevelType w:val="hybridMultilevel"/>
    <w:tmpl w:val="120838F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132E"/>
    <w:rsid w:val="000C50A5"/>
    <w:rsid w:val="000E6AF2"/>
    <w:rsid w:val="00111DF9"/>
    <w:rsid w:val="00174CCD"/>
    <w:rsid w:val="001D79BB"/>
    <w:rsid w:val="00397978"/>
    <w:rsid w:val="003A3C1C"/>
    <w:rsid w:val="00402FFF"/>
    <w:rsid w:val="00495C19"/>
    <w:rsid w:val="005304A0"/>
    <w:rsid w:val="006C55AD"/>
    <w:rsid w:val="006F7549"/>
    <w:rsid w:val="007C0E8B"/>
    <w:rsid w:val="008B7428"/>
    <w:rsid w:val="00A26C3C"/>
    <w:rsid w:val="00A703D3"/>
    <w:rsid w:val="00AA1843"/>
    <w:rsid w:val="00C40662"/>
    <w:rsid w:val="00C775F6"/>
    <w:rsid w:val="00C82AA0"/>
    <w:rsid w:val="00DB4C4C"/>
    <w:rsid w:val="00DE132E"/>
    <w:rsid w:val="00E55EF1"/>
    <w:rsid w:val="00E71674"/>
    <w:rsid w:val="00F36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6C3C"/>
    <w:pPr>
      <w:spacing w:after="0" w:line="240" w:lineRule="auto"/>
    </w:pPr>
  </w:style>
  <w:style w:type="table" w:styleId="a4">
    <w:name w:val="Table Grid"/>
    <w:basedOn w:val="a1"/>
    <w:uiPriority w:val="39"/>
    <w:rsid w:val="007C0E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402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02FFF"/>
  </w:style>
  <w:style w:type="paragraph" w:styleId="a7">
    <w:name w:val="footer"/>
    <w:basedOn w:val="a"/>
    <w:link w:val="a8"/>
    <w:uiPriority w:val="99"/>
    <w:semiHidden/>
    <w:unhideWhenUsed/>
    <w:rsid w:val="00402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02FFF"/>
  </w:style>
  <w:style w:type="paragraph" w:customStyle="1" w:styleId="Default">
    <w:name w:val="Default"/>
    <w:rsid w:val="00402F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A3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A3C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26</Pages>
  <Words>8290</Words>
  <Characters>47254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vaseevans1982@outlook.com</dc:creator>
  <cp:keywords/>
  <dc:description/>
  <cp:lastModifiedBy>0000</cp:lastModifiedBy>
  <cp:revision>7</cp:revision>
  <cp:lastPrinted>2022-01-31T06:10:00Z</cp:lastPrinted>
  <dcterms:created xsi:type="dcterms:W3CDTF">2022-01-31T02:29:00Z</dcterms:created>
  <dcterms:modified xsi:type="dcterms:W3CDTF">2022-02-08T07:16:00Z</dcterms:modified>
</cp:coreProperties>
</file>